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A20402">
      <w:r>
        <w:t>139</w:t>
      </w:r>
      <w:bookmarkStart w:id="0" w:name="_GoBack"/>
      <w:bookmarkEnd w:id="0"/>
    </w:p>
    <w:p w:rsidR="00051255" w:rsidRPr="00051255" w:rsidRDefault="00051255" w:rsidP="00051255">
      <w:pPr>
        <w:rPr>
          <w:sz w:val="18"/>
          <w:szCs w:val="18"/>
        </w:rPr>
      </w:pPr>
      <w:hyperlink r:id="rId5" w:history="1">
        <w:r w:rsidRPr="00051255">
          <w:rPr>
            <w:rStyle w:val="Hyperlink"/>
            <w:sz w:val="18"/>
            <w:szCs w:val="18"/>
          </w:rPr>
          <w:t>http://onfaith.washingtonpost.com/onfaith/panelists/willis_e_elliott/2010/02/does_the_constitution_assume_christianity.html</w:t>
        </w:r>
      </w:hyperlink>
    </w:p>
    <w:p w:rsidR="00A20402" w:rsidRPr="00A20402" w:rsidRDefault="00A20402" w:rsidP="00051255">
      <w:pPr>
        <w:rPr>
          <w:rFonts w:eastAsia="Times New Roman" w:cs="Arial"/>
          <w:b/>
          <w:bCs/>
          <w:color w:val="000000"/>
          <w:kern w:val="36"/>
          <w:sz w:val="36"/>
          <w:szCs w:val="36"/>
        </w:rPr>
      </w:pPr>
      <w:r w:rsidRPr="00A20402">
        <w:rPr>
          <w:rFonts w:eastAsia="Times New Roman" w:cs="Arial"/>
          <w:b/>
          <w:bCs/>
          <w:color w:val="000000"/>
          <w:kern w:val="36"/>
          <w:sz w:val="36"/>
          <w:szCs w:val="36"/>
        </w:rPr>
        <w:t>Does the Constitution assume Christianity?</w:t>
      </w:r>
    </w:p>
    <w:p w:rsidR="00A20402" w:rsidRPr="00A20402" w:rsidRDefault="00A20402" w:rsidP="00A20402">
      <w:pPr>
        <w:shd w:val="clear" w:color="auto" w:fill="FFFFFF"/>
        <w:spacing w:before="225" w:after="100" w:afterAutospacing="1" w:line="270" w:lineRule="atLeast"/>
        <w:rPr>
          <w:rFonts w:eastAsia="Times New Roman" w:cs="Arial"/>
          <w:color w:val="000000"/>
          <w:sz w:val="21"/>
          <w:szCs w:val="21"/>
        </w:rPr>
      </w:pPr>
      <w:r w:rsidRPr="00A20402">
        <w:rPr>
          <w:rFonts w:eastAsia="Times New Roman" w:cs="Arial"/>
          <w:color w:val="000000"/>
          <w:sz w:val="21"/>
          <w:szCs w:val="21"/>
        </w:rPr>
        <w:t>In America's public schools, </w:t>
      </w:r>
      <w:r w:rsidRPr="00A20402">
        <w:rPr>
          <w:rFonts w:eastAsia="Times New Roman" w:cs="Arial"/>
          <w:i/>
          <w:iCs/>
          <w:color w:val="000000"/>
          <w:sz w:val="21"/>
          <w:szCs w:val="21"/>
        </w:rPr>
        <w:t>the war for yesterday</w:t>
      </w:r>
      <w:r w:rsidRPr="00A20402">
        <w:rPr>
          <w:rFonts w:eastAsia="Times New Roman" w:cs="Arial"/>
          <w:color w:val="000000"/>
          <w:sz w:val="21"/>
          <w:szCs w:val="21"/>
        </w:rPr>
        <w:t xml:space="preserve"> (that is, how the story of yesterday is to be told) is being fought for the conquest of today and tomorrow (that is, how life is to be understood and lived). Let's call the opposing armies the </w:t>
      </w:r>
      <w:proofErr w:type="spellStart"/>
      <w:r w:rsidRPr="00A20402">
        <w:rPr>
          <w:rFonts w:eastAsia="Times New Roman" w:cs="Arial"/>
          <w:color w:val="000000"/>
          <w:sz w:val="21"/>
          <w:szCs w:val="21"/>
        </w:rPr>
        <w:t>Uniculturalists</w:t>
      </w:r>
      <w:proofErr w:type="spellEnd"/>
      <w:r w:rsidRPr="00A20402">
        <w:rPr>
          <w:rFonts w:eastAsia="Times New Roman" w:cs="Arial"/>
          <w:color w:val="000000"/>
          <w:sz w:val="21"/>
          <w:szCs w:val="21"/>
        </w:rPr>
        <w:t xml:space="preserve"> (with a melting pot on its banner) and the Multiculturalists (with a box of marbles on its banner). The first say, "America must recover its unity." And the second, "America's unity must be in the celebration of its diversity."</w:t>
      </w:r>
    </w:p>
    <w:p w:rsidR="00A20402" w:rsidRPr="00A20402" w:rsidRDefault="00A20402" w:rsidP="00A20402">
      <w:pPr>
        <w:shd w:val="clear" w:color="auto" w:fill="FFFFFF"/>
        <w:spacing w:before="225" w:after="100" w:afterAutospacing="1" w:line="270" w:lineRule="atLeast"/>
        <w:rPr>
          <w:rFonts w:eastAsia="Times New Roman" w:cs="Arial"/>
          <w:color w:val="000000"/>
          <w:sz w:val="21"/>
          <w:szCs w:val="21"/>
        </w:rPr>
      </w:pPr>
      <w:r w:rsidRPr="00A20402">
        <w:rPr>
          <w:rFonts w:eastAsia="Times New Roman" w:cs="Arial"/>
          <w:color w:val="000000"/>
          <w:sz w:val="21"/>
          <w:szCs w:val="21"/>
        </w:rPr>
        <w:t xml:space="preserve">Currently, that war's most noisy battlefield is the Texas Board of Education. And the most prominent war reporter is Russell </w:t>
      </w:r>
      <w:proofErr w:type="spellStart"/>
      <w:r w:rsidRPr="00A20402">
        <w:rPr>
          <w:rFonts w:eastAsia="Times New Roman" w:cs="Arial"/>
          <w:color w:val="000000"/>
          <w:sz w:val="21"/>
          <w:szCs w:val="21"/>
        </w:rPr>
        <w:t>Shorto</w:t>
      </w:r>
      <w:proofErr w:type="spellEnd"/>
      <w:r w:rsidRPr="00A20402">
        <w:rPr>
          <w:rFonts w:eastAsia="Times New Roman" w:cs="Arial"/>
          <w:color w:val="000000"/>
          <w:sz w:val="21"/>
          <w:szCs w:val="21"/>
        </w:rPr>
        <w:t xml:space="preserve">, </w:t>
      </w:r>
      <w:proofErr w:type="gramStart"/>
      <w:r w:rsidRPr="00A20402">
        <w:rPr>
          <w:rFonts w:eastAsia="Times New Roman" w:cs="Arial"/>
          <w:color w:val="000000"/>
          <w:sz w:val="21"/>
          <w:szCs w:val="21"/>
        </w:rPr>
        <w:t>whose</w:t>
      </w:r>
      <w:proofErr w:type="gramEnd"/>
      <w:r w:rsidRPr="00A20402">
        <w:rPr>
          <w:rFonts w:eastAsia="Times New Roman" w:cs="Arial"/>
          <w:color w:val="000000"/>
          <w:sz w:val="21"/>
          <w:szCs w:val="21"/>
        </w:rPr>
        <w:t xml:space="preserve"> "How Christian Were the Founders?" appeared in the 11 Feb 10 </w:t>
      </w:r>
      <w:proofErr w:type="spellStart"/>
      <w:r w:rsidRPr="00A20402">
        <w:rPr>
          <w:rFonts w:eastAsia="Times New Roman" w:cs="Arial"/>
          <w:color w:val="000000"/>
          <w:sz w:val="21"/>
          <w:szCs w:val="21"/>
        </w:rPr>
        <w:t>NYTimes</w:t>
      </w:r>
      <w:proofErr w:type="spellEnd"/>
      <w:r w:rsidRPr="00A20402">
        <w:rPr>
          <w:rFonts w:eastAsia="Times New Roman" w:cs="Arial"/>
          <w:color w:val="000000"/>
          <w:sz w:val="21"/>
          <w:szCs w:val="21"/>
        </w:rPr>
        <w:t xml:space="preserve"> Magazine. </w:t>
      </w:r>
      <w:proofErr w:type="gramStart"/>
      <w:r w:rsidRPr="00A20402">
        <w:rPr>
          <w:rFonts w:eastAsia="Times New Roman" w:cs="Arial"/>
          <w:color w:val="000000"/>
          <w:sz w:val="21"/>
          <w:szCs w:val="21"/>
        </w:rPr>
        <w:t>Both armies (or</w:t>
      </w:r>
      <w:proofErr w:type="gramEnd"/>
      <w:r w:rsidRPr="00A20402">
        <w:rPr>
          <w:rFonts w:eastAsia="Times New Roman" w:cs="Arial"/>
          <w:color w:val="000000"/>
          <w:sz w:val="21"/>
          <w:szCs w:val="21"/>
        </w:rPr>
        <w:t xml:space="preserve"> parties) worry him: the "Christian nation" </w:t>
      </w:r>
      <w:proofErr w:type="spellStart"/>
      <w:r w:rsidRPr="00A20402">
        <w:rPr>
          <w:rFonts w:eastAsia="Times New Roman" w:cs="Arial"/>
          <w:color w:val="000000"/>
          <w:sz w:val="21"/>
          <w:szCs w:val="21"/>
        </w:rPr>
        <w:t>uniculturals</w:t>
      </w:r>
      <w:proofErr w:type="spellEnd"/>
      <w:r w:rsidRPr="00A20402">
        <w:rPr>
          <w:rFonts w:eastAsia="Times New Roman" w:cs="Arial"/>
          <w:color w:val="000000"/>
          <w:sz w:val="21"/>
          <w:szCs w:val="21"/>
        </w:rPr>
        <w:t xml:space="preserve"> may succeed in getting into America's public-school textbooks an overemphasis on Christianity in America's origin-story; and the </w:t>
      </w:r>
      <w:proofErr w:type="spellStart"/>
      <w:r w:rsidRPr="00A20402">
        <w:rPr>
          <w:rFonts w:eastAsia="Times New Roman" w:cs="Arial"/>
          <w:color w:val="000000"/>
          <w:sz w:val="21"/>
          <w:szCs w:val="21"/>
        </w:rPr>
        <w:t>multiculturals</w:t>
      </w:r>
      <w:proofErr w:type="spellEnd"/>
      <w:r w:rsidRPr="00A20402">
        <w:rPr>
          <w:rFonts w:eastAsia="Times New Roman" w:cs="Arial"/>
          <w:color w:val="000000"/>
          <w:sz w:val="21"/>
          <w:szCs w:val="21"/>
        </w:rPr>
        <w:t xml:space="preserve"> - in the chaotic curricula of our public schools - now endanger our children's sense that America is one nation rather than many.</w:t>
      </w:r>
    </w:p>
    <w:p w:rsidR="00A20402" w:rsidRPr="00A20402" w:rsidRDefault="00A20402" w:rsidP="00A20402">
      <w:pPr>
        <w:shd w:val="clear" w:color="auto" w:fill="FFFFFF"/>
        <w:spacing w:before="225" w:after="100" w:afterAutospacing="1" w:line="270" w:lineRule="atLeast"/>
        <w:rPr>
          <w:rFonts w:eastAsia="Times New Roman" w:cs="Arial"/>
          <w:color w:val="000000"/>
          <w:sz w:val="21"/>
          <w:szCs w:val="21"/>
        </w:rPr>
      </w:pPr>
      <w:r w:rsidRPr="00A20402">
        <w:rPr>
          <w:rFonts w:eastAsia="Times New Roman" w:cs="Arial"/>
          <w:color w:val="000000"/>
          <w:sz w:val="21"/>
          <w:szCs w:val="21"/>
        </w:rPr>
        <w:t>Underneath and within this culture war is a war of </w:t>
      </w:r>
      <w:r w:rsidRPr="00A20402">
        <w:rPr>
          <w:rFonts w:eastAsia="Times New Roman" w:cs="Arial"/>
          <w:i/>
          <w:iCs/>
          <w:color w:val="000000"/>
          <w:sz w:val="21"/>
          <w:szCs w:val="21"/>
        </w:rPr>
        <w:t>two religions</w:t>
      </w:r>
      <w:r w:rsidRPr="00A20402">
        <w:rPr>
          <w:rFonts w:eastAsia="Times New Roman" w:cs="Arial"/>
          <w:color w:val="000000"/>
          <w:sz w:val="21"/>
          <w:szCs w:val="21"/>
        </w:rPr>
        <w:t xml:space="preserve">. Fairly, </w:t>
      </w:r>
      <w:proofErr w:type="spellStart"/>
      <w:r w:rsidRPr="00A20402">
        <w:rPr>
          <w:rFonts w:eastAsia="Times New Roman" w:cs="Arial"/>
          <w:color w:val="000000"/>
          <w:sz w:val="21"/>
          <w:szCs w:val="21"/>
        </w:rPr>
        <w:t>Shorto</w:t>
      </w:r>
      <w:proofErr w:type="spellEnd"/>
      <w:r w:rsidRPr="00A20402">
        <w:rPr>
          <w:rFonts w:eastAsia="Times New Roman" w:cs="Arial"/>
          <w:color w:val="000000"/>
          <w:sz w:val="21"/>
          <w:szCs w:val="21"/>
        </w:rPr>
        <w:t xml:space="preserve"> states our origin-situation: "The founders were rooted in Christianity...and...</w:t>
      </w:r>
      <w:proofErr w:type="gramStart"/>
      <w:r w:rsidRPr="00A20402">
        <w:rPr>
          <w:rFonts w:eastAsia="Times New Roman" w:cs="Arial"/>
          <w:color w:val="000000"/>
          <w:sz w:val="21"/>
          <w:szCs w:val="21"/>
        </w:rPr>
        <w:t>steeped</w:t>
      </w:r>
      <w:proofErr w:type="gramEnd"/>
      <w:r w:rsidRPr="00A20402">
        <w:rPr>
          <w:rFonts w:eastAsia="Times New Roman" w:cs="Arial"/>
          <w:color w:val="000000"/>
          <w:sz w:val="21"/>
          <w:szCs w:val="21"/>
        </w:rPr>
        <w:t xml:space="preserve"> in an Enlightenment rationalism..." Though the rationalism was nowhere near as weighty a factor, by 1933 (a Humanist Manifesto) it had settled into an anti-God philosophy which implicitly aimed to eliminate God from our public schools. John Dewey, a signer, was explicit about that aim.</w:t>
      </w:r>
    </w:p>
    <w:p w:rsidR="00A20402" w:rsidRPr="00A20402" w:rsidRDefault="00A20402" w:rsidP="00A20402">
      <w:pPr>
        <w:shd w:val="clear" w:color="auto" w:fill="FFFFFF"/>
        <w:spacing w:before="225" w:after="100" w:afterAutospacing="1" w:line="270" w:lineRule="atLeast"/>
        <w:rPr>
          <w:rFonts w:eastAsia="Times New Roman" w:cs="Arial"/>
          <w:color w:val="000000"/>
          <w:sz w:val="21"/>
          <w:szCs w:val="21"/>
        </w:rPr>
      </w:pPr>
      <w:proofErr w:type="gramStart"/>
      <w:r w:rsidRPr="00A20402">
        <w:rPr>
          <w:rFonts w:eastAsia="Times New Roman" w:cs="Arial"/>
          <w:color w:val="000000"/>
          <w:sz w:val="21"/>
          <w:szCs w:val="21"/>
        </w:rPr>
        <w:t>The weight of the issue itself?</w:t>
      </w:r>
      <w:proofErr w:type="gramEnd"/>
      <w:r w:rsidRPr="00A20402">
        <w:rPr>
          <w:rFonts w:eastAsia="Times New Roman" w:cs="Arial"/>
          <w:color w:val="000000"/>
          <w:sz w:val="21"/>
          <w:szCs w:val="21"/>
        </w:rPr>
        <w:t xml:space="preserve"> A Texas School Board member is quoted both by </w:t>
      </w:r>
      <w:proofErr w:type="spellStart"/>
      <w:r w:rsidRPr="00A20402">
        <w:rPr>
          <w:rFonts w:eastAsia="Times New Roman" w:cs="Arial"/>
          <w:color w:val="000000"/>
          <w:sz w:val="21"/>
          <w:szCs w:val="21"/>
        </w:rPr>
        <w:t>Shorto</w:t>
      </w:r>
      <w:proofErr w:type="spellEnd"/>
      <w:r w:rsidRPr="00A20402">
        <w:rPr>
          <w:rFonts w:eastAsia="Times New Roman" w:cs="Arial"/>
          <w:color w:val="000000"/>
          <w:sz w:val="21"/>
          <w:szCs w:val="21"/>
        </w:rPr>
        <w:t xml:space="preserve"> and in a Scripps Howard parallel article ("Founders, faith, nation") for the truism that "the philosophy of the classroom in one generation will be the philosophy of the government in the next."</w:t>
      </w:r>
    </w:p>
    <w:p w:rsidR="00A20402" w:rsidRPr="00A20402" w:rsidRDefault="00A20402" w:rsidP="00A20402">
      <w:pPr>
        <w:shd w:val="clear" w:color="auto" w:fill="FFFFFF"/>
        <w:spacing w:before="225" w:after="100" w:afterAutospacing="1" w:line="270" w:lineRule="atLeast"/>
        <w:rPr>
          <w:rFonts w:eastAsia="Times New Roman" w:cs="Arial"/>
          <w:color w:val="000000"/>
          <w:sz w:val="21"/>
          <w:szCs w:val="21"/>
        </w:rPr>
      </w:pPr>
      <w:r w:rsidRPr="00A20402">
        <w:rPr>
          <w:rFonts w:eastAsia="Times New Roman" w:cs="Arial"/>
          <w:color w:val="000000"/>
          <w:sz w:val="21"/>
          <w:szCs w:val="21"/>
        </w:rPr>
        <w:t>The reason for speaking of war rather than philosophy is that the cultural confrontation in America today between a godly and a godless view of America's origin is not merely philosophical. Widely at work in our society is an </w:t>
      </w:r>
      <w:r w:rsidRPr="00A20402">
        <w:rPr>
          <w:rFonts w:eastAsia="Times New Roman" w:cs="Arial"/>
          <w:i/>
          <w:iCs/>
          <w:color w:val="000000"/>
          <w:sz w:val="21"/>
          <w:szCs w:val="21"/>
        </w:rPr>
        <w:t>aggressive atheistic secularism</w:t>
      </w:r>
      <w:r w:rsidRPr="00A20402">
        <w:rPr>
          <w:rFonts w:eastAsia="Times New Roman" w:cs="Arial"/>
          <w:color w:val="000000"/>
          <w:sz w:val="21"/>
          <w:szCs w:val="21"/>
        </w:rPr>
        <w:t xml:space="preserve">, aiming not only to rip God out of the story of America's founding but even to rip the crosses out of Arlington Cemetery. The ACLU (American Civil Liberties Union) is only the most prominent organization within this movement, which over-reads the First Amendment (the separation of political and religious organizations from each other) to mean the separation of religion from public life. </w:t>
      </w:r>
      <w:proofErr w:type="spellStart"/>
      <w:r w:rsidRPr="00A20402">
        <w:rPr>
          <w:rFonts w:eastAsia="Times New Roman" w:cs="Arial"/>
          <w:color w:val="000000"/>
          <w:sz w:val="21"/>
          <w:szCs w:val="21"/>
        </w:rPr>
        <w:t>Shorto's</w:t>
      </w:r>
      <w:proofErr w:type="spellEnd"/>
      <w:r w:rsidRPr="00A20402">
        <w:rPr>
          <w:rFonts w:eastAsia="Times New Roman" w:cs="Arial"/>
          <w:color w:val="000000"/>
          <w:sz w:val="21"/>
          <w:szCs w:val="21"/>
        </w:rPr>
        <w:t xml:space="preserve"> narrative fairly presents the "Founding" war's opposing sides - for short, the God side and the anti-God side.</w:t>
      </w:r>
    </w:p>
    <w:p w:rsidR="00A20402" w:rsidRPr="00A20402" w:rsidRDefault="00A20402" w:rsidP="00A20402">
      <w:pPr>
        <w:shd w:val="clear" w:color="auto" w:fill="FFFFFF"/>
        <w:spacing w:before="225" w:after="100" w:afterAutospacing="1" w:line="270" w:lineRule="atLeast"/>
        <w:rPr>
          <w:rFonts w:eastAsia="Times New Roman" w:cs="Arial"/>
          <w:color w:val="000000"/>
          <w:sz w:val="21"/>
          <w:szCs w:val="21"/>
        </w:rPr>
      </w:pPr>
      <w:r w:rsidRPr="00A20402">
        <w:rPr>
          <w:rFonts w:eastAsia="Times New Roman" w:cs="Arial"/>
          <w:color w:val="000000"/>
          <w:sz w:val="21"/>
          <w:szCs w:val="21"/>
        </w:rPr>
        <w:t>The heart of the anti-God side is that in not mentioning God, the U.S. Constitution proves that the Framers were essentially secular, wanting no influence of religion on government. In literary criticism, that "proof" is called the "argument from silence" </w:t>
      </w:r>
      <w:r w:rsidRPr="00A20402">
        <w:rPr>
          <w:rFonts w:eastAsia="Times New Roman" w:cs="Arial"/>
          <w:i/>
          <w:iCs/>
          <w:color w:val="000000"/>
          <w:sz w:val="21"/>
          <w:szCs w:val="21"/>
        </w:rPr>
        <w:t>fallacy</w:t>
      </w:r>
      <w:r w:rsidRPr="00A20402">
        <w:rPr>
          <w:rFonts w:eastAsia="Times New Roman" w:cs="Arial"/>
          <w:color w:val="000000"/>
          <w:sz w:val="21"/>
          <w:szCs w:val="21"/>
        </w:rPr>
        <w:t xml:space="preserve">, the </w:t>
      </w:r>
      <w:proofErr w:type="spellStart"/>
      <w:r w:rsidRPr="00A20402">
        <w:rPr>
          <w:rFonts w:eastAsia="Times New Roman" w:cs="Arial"/>
          <w:color w:val="000000"/>
          <w:sz w:val="21"/>
          <w:szCs w:val="21"/>
        </w:rPr>
        <w:t>il</w:t>
      </w:r>
      <w:proofErr w:type="spellEnd"/>
      <w:r w:rsidRPr="00A20402">
        <w:rPr>
          <w:rFonts w:eastAsia="Times New Roman" w:cs="Arial"/>
          <w:color w:val="000000"/>
          <w:sz w:val="21"/>
          <w:szCs w:val="21"/>
        </w:rPr>
        <w:t xml:space="preserve">-logic that anything unmentioned in a document must have been unimportant to its author(s). It is true that the Constitution doesn't mention religion, but it's not true (as Mathis claims on his side of </w:t>
      </w:r>
      <w:proofErr w:type="spellStart"/>
      <w:r w:rsidRPr="00A20402">
        <w:rPr>
          <w:rFonts w:eastAsia="Times New Roman" w:cs="Arial"/>
          <w:color w:val="000000"/>
          <w:sz w:val="21"/>
          <w:szCs w:val="21"/>
        </w:rPr>
        <w:t>the</w:t>
      </w:r>
      <w:hyperlink r:id="rId6" w:history="1">
        <w:r w:rsidRPr="00A20402">
          <w:rPr>
            <w:rFonts w:eastAsia="Times New Roman" w:cs="Arial"/>
            <w:b/>
            <w:bCs/>
            <w:color w:val="0C4790"/>
            <w:sz w:val="21"/>
            <w:szCs w:val="21"/>
          </w:rPr>
          <w:t>Scripps</w:t>
        </w:r>
        <w:proofErr w:type="spellEnd"/>
        <w:r w:rsidRPr="00A20402">
          <w:rPr>
            <w:rFonts w:eastAsia="Times New Roman" w:cs="Arial"/>
            <w:b/>
            <w:bCs/>
            <w:color w:val="0C4790"/>
            <w:sz w:val="21"/>
            <w:szCs w:val="21"/>
          </w:rPr>
          <w:t xml:space="preserve"> Howard article</w:t>
        </w:r>
      </w:hyperlink>
      <w:r w:rsidRPr="00A20402">
        <w:rPr>
          <w:rFonts w:eastAsia="Times New Roman" w:cs="Arial"/>
          <w:color w:val="000000"/>
          <w:sz w:val="21"/>
          <w:szCs w:val="21"/>
        </w:rPr>
        <w:t xml:space="preserve">) that "religion makes no appearance until the First Amendment, added four years after. For the Founders, religion was a legal afterthought." The truth is, religion was </w:t>
      </w:r>
      <w:proofErr w:type="gramStart"/>
      <w:r w:rsidRPr="00A20402">
        <w:rPr>
          <w:rFonts w:eastAsia="Times New Roman" w:cs="Arial"/>
          <w:color w:val="000000"/>
          <w:sz w:val="21"/>
          <w:szCs w:val="21"/>
        </w:rPr>
        <w:t>a seven</w:t>
      </w:r>
      <w:proofErr w:type="gramEnd"/>
      <w:r w:rsidRPr="00A20402">
        <w:rPr>
          <w:rFonts w:eastAsia="Times New Roman" w:cs="Arial"/>
          <w:color w:val="000000"/>
          <w:sz w:val="21"/>
          <w:szCs w:val="21"/>
        </w:rPr>
        <w:t>-year forethought, in the Constitution's predecessor, the Articles of Confederation. Indeed, also in the Declaration of Independence, a five-year forethought to the Articles of Confederation.</w:t>
      </w:r>
    </w:p>
    <w:p w:rsidR="00A20402" w:rsidRPr="00A20402" w:rsidRDefault="00A20402" w:rsidP="00A20402">
      <w:pPr>
        <w:shd w:val="clear" w:color="auto" w:fill="FFFFFF"/>
        <w:spacing w:before="225" w:after="100" w:afterAutospacing="1" w:line="270" w:lineRule="atLeast"/>
        <w:rPr>
          <w:rFonts w:eastAsia="Times New Roman" w:cs="Arial"/>
          <w:color w:val="000000"/>
          <w:sz w:val="21"/>
          <w:szCs w:val="21"/>
        </w:rPr>
      </w:pPr>
      <w:r w:rsidRPr="00A20402">
        <w:rPr>
          <w:rFonts w:eastAsia="Times New Roman" w:cs="Arial"/>
          <w:color w:val="000000"/>
          <w:sz w:val="21"/>
          <w:szCs w:val="21"/>
        </w:rPr>
        <w:t>1776 (adoption), the Declaration of Independence mentions God three times: "created equal</w:t>
      </w:r>
      <w:proofErr w:type="gramStart"/>
      <w:r w:rsidRPr="00A20402">
        <w:rPr>
          <w:rFonts w:eastAsia="Times New Roman" w:cs="Arial"/>
          <w:color w:val="000000"/>
          <w:sz w:val="21"/>
          <w:szCs w:val="21"/>
        </w:rPr>
        <w:t>,...</w:t>
      </w:r>
      <w:proofErr w:type="gramEnd"/>
      <w:r w:rsidRPr="00A20402">
        <w:rPr>
          <w:rFonts w:eastAsia="Times New Roman" w:cs="Arial"/>
          <w:color w:val="000000"/>
          <w:sz w:val="21"/>
          <w:szCs w:val="21"/>
        </w:rPr>
        <w:t>endowed by their Creator...Nature's God....a firm reliance on the protection of divine Providence [at the time, a common name for God]."</w:t>
      </w:r>
    </w:p>
    <w:p w:rsidR="00A20402" w:rsidRPr="00A20402" w:rsidRDefault="00A20402" w:rsidP="00A20402">
      <w:pPr>
        <w:shd w:val="clear" w:color="auto" w:fill="FFFFFF"/>
        <w:spacing w:before="225" w:after="100" w:afterAutospacing="1" w:line="270" w:lineRule="atLeast"/>
        <w:rPr>
          <w:rFonts w:eastAsia="Times New Roman" w:cs="Arial"/>
          <w:color w:val="000000"/>
          <w:sz w:val="21"/>
          <w:szCs w:val="21"/>
        </w:rPr>
      </w:pPr>
      <w:r w:rsidRPr="00A20402">
        <w:rPr>
          <w:rFonts w:eastAsia="Times New Roman" w:cs="Arial"/>
          <w:color w:val="000000"/>
          <w:sz w:val="21"/>
          <w:szCs w:val="21"/>
        </w:rPr>
        <w:t>1781 (ratification), the Articles of Confederation call God "the Great Governor of the World," who "incline[d] the hearts of the [state] legislatures to approve of, and to authorize us to ratify the said Articles of Confederation and perpetual Union." According to the earlier form of our constitution, the American government is </w:t>
      </w:r>
      <w:r w:rsidRPr="00A20402">
        <w:rPr>
          <w:rFonts w:eastAsia="Times New Roman" w:cs="Arial"/>
          <w:i/>
          <w:iCs/>
          <w:color w:val="000000"/>
          <w:sz w:val="21"/>
          <w:szCs w:val="21"/>
        </w:rPr>
        <w:t>founded on the authority of God</w:t>
      </w:r>
      <w:r w:rsidRPr="00A20402">
        <w:rPr>
          <w:rFonts w:eastAsia="Times New Roman" w:cs="Arial"/>
          <w:color w:val="000000"/>
          <w:sz w:val="21"/>
          <w:szCs w:val="21"/>
        </w:rPr>
        <w:t>. (The same year, in his Notes on Virginia, Jefferson affirmed that our "liberties are the gift of God," whose "wrath" threatens our violation of them.)</w:t>
      </w:r>
    </w:p>
    <w:p w:rsidR="00A20402" w:rsidRPr="00A20402" w:rsidRDefault="00A20402" w:rsidP="00A20402">
      <w:pPr>
        <w:shd w:val="clear" w:color="auto" w:fill="FFFFFF"/>
        <w:spacing w:before="225" w:after="100" w:afterAutospacing="1" w:line="270" w:lineRule="atLeast"/>
        <w:rPr>
          <w:rFonts w:eastAsia="Times New Roman" w:cs="Arial"/>
          <w:color w:val="000000"/>
          <w:sz w:val="21"/>
          <w:szCs w:val="21"/>
        </w:rPr>
      </w:pPr>
      <w:r w:rsidRPr="00A20402">
        <w:rPr>
          <w:rFonts w:eastAsia="Times New Roman" w:cs="Arial"/>
          <w:color w:val="000000"/>
          <w:sz w:val="21"/>
          <w:szCs w:val="21"/>
        </w:rPr>
        <w:t xml:space="preserve">1788 (ratification), the Constitution repeats the specifically Christian ending of the Articles of Confederation: "In the year of our </w:t>
      </w:r>
      <w:proofErr w:type="gramStart"/>
      <w:r w:rsidRPr="00A20402">
        <w:rPr>
          <w:rFonts w:eastAsia="Times New Roman" w:cs="Arial"/>
          <w:color w:val="000000"/>
          <w:sz w:val="21"/>
          <w:szCs w:val="21"/>
        </w:rPr>
        <w:t>Lord,...."</w:t>
      </w:r>
      <w:proofErr w:type="gramEnd"/>
      <w:r w:rsidRPr="00A20402">
        <w:rPr>
          <w:rFonts w:eastAsia="Times New Roman" w:cs="Arial"/>
          <w:color w:val="000000"/>
          <w:sz w:val="21"/>
          <w:szCs w:val="21"/>
        </w:rPr>
        <w:t xml:space="preserve"> (</w:t>
      </w:r>
      <w:proofErr w:type="gramStart"/>
      <w:r w:rsidRPr="00A20402">
        <w:rPr>
          <w:rFonts w:eastAsia="Times New Roman" w:cs="Arial"/>
          <w:color w:val="000000"/>
          <w:sz w:val="21"/>
          <w:szCs w:val="21"/>
        </w:rPr>
        <w:t>the</w:t>
      </w:r>
      <w:proofErr w:type="gramEnd"/>
      <w:r w:rsidRPr="00A20402">
        <w:rPr>
          <w:rFonts w:eastAsia="Times New Roman" w:cs="Arial"/>
          <w:color w:val="000000"/>
          <w:sz w:val="21"/>
          <w:szCs w:val="21"/>
        </w:rPr>
        <w:t xml:space="preserve"> English translation of the Latin "Anno Domini [A.D.]," the "our" being added and the </w:t>
      </w:r>
      <w:r w:rsidRPr="00A20402">
        <w:rPr>
          <w:rFonts w:eastAsia="Times New Roman" w:cs="Arial"/>
          <w:color w:val="000000"/>
          <w:sz w:val="21"/>
          <w:szCs w:val="21"/>
        </w:rPr>
        <w:lastRenderedPageBreak/>
        <w:t>"Dominus" being Jesus). Yes, a conventional expression. But </w:t>
      </w:r>
      <w:r w:rsidRPr="00A20402">
        <w:rPr>
          <w:rFonts w:eastAsia="Times New Roman" w:cs="Arial"/>
          <w:i/>
          <w:iCs/>
          <w:color w:val="000000"/>
          <w:sz w:val="21"/>
          <w:szCs w:val="21"/>
        </w:rPr>
        <w:t>the Constitution assumes Christianity</w:t>
      </w:r>
      <w:r w:rsidRPr="00A20402">
        <w:rPr>
          <w:rFonts w:eastAsia="Times New Roman" w:cs="Arial"/>
          <w:color w:val="000000"/>
          <w:sz w:val="21"/>
          <w:szCs w:val="21"/>
        </w:rPr>
        <w:t> - in various forms, the religion of Euro-America.</w:t>
      </w:r>
    </w:p>
    <w:p w:rsidR="00A20402" w:rsidRPr="00A20402" w:rsidRDefault="00A20402" w:rsidP="00A20402">
      <w:pPr>
        <w:shd w:val="clear" w:color="auto" w:fill="FFFFFF"/>
        <w:spacing w:before="225" w:after="100" w:afterAutospacing="1" w:line="270" w:lineRule="atLeast"/>
        <w:rPr>
          <w:rFonts w:eastAsia="Times New Roman" w:cs="Arial"/>
          <w:color w:val="000000"/>
          <w:sz w:val="21"/>
          <w:szCs w:val="21"/>
        </w:rPr>
      </w:pPr>
      <w:r w:rsidRPr="00A20402">
        <w:rPr>
          <w:rFonts w:eastAsia="Times New Roman" w:cs="Arial"/>
          <w:color w:val="000000"/>
          <w:sz w:val="21"/>
          <w:szCs w:val="21"/>
        </w:rPr>
        <w:t xml:space="preserve">1791 (ratification), the Bill of </w:t>
      </w:r>
      <w:proofErr w:type="spellStart"/>
      <w:r w:rsidRPr="00A20402">
        <w:rPr>
          <w:rFonts w:eastAsia="Times New Roman" w:cs="Arial"/>
          <w:color w:val="000000"/>
          <w:sz w:val="21"/>
          <w:szCs w:val="21"/>
        </w:rPr>
        <w:t>Rlghts</w:t>
      </w:r>
      <w:proofErr w:type="spellEnd"/>
      <w:r w:rsidRPr="00A20402">
        <w:rPr>
          <w:rFonts w:eastAsia="Times New Roman" w:cs="Arial"/>
          <w:color w:val="000000"/>
          <w:sz w:val="21"/>
          <w:szCs w:val="21"/>
        </w:rPr>
        <w:t xml:space="preserve">, whose First Amendment frees political and religious institutions from one another, and proscribes the federal government from "prohibiting the free </w:t>
      </w:r>
      <w:proofErr w:type="gramStart"/>
      <w:r w:rsidRPr="00A20402">
        <w:rPr>
          <w:rFonts w:eastAsia="Times New Roman" w:cs="Arial"/>
          <w:color w:val="000000"/>
          <w:sz w:val="21"/>
          <w:szCs w:val="21"/>
        </w:rPr>
        <w:t>exercise "</w:t>
      </w:r>
      <w:proofErr w:type="gramEnd"/>
      <w:r w:rsidRPr="00A20402">
        <w:rPr>
          <w:rFonts w:eastAsia="Times New Roman" w:cs="Arial"/>
          <w:color w:val="000000"/>
          <w:sz w:val="21"/>
          <w:szCs w:val="21"/>
        </w:rPr>
        <w:t xml:space="preserve"> of religion. Cultural historians agree that this is </w:t>
      </w:r>
      <w:r w:rsidRPr="00A20402">
        <w:rPr>
          <w:rFonts w:eastAsia="Times New Roman" w:cs="Arial"/>
          <w:i/>
          <w:iCs/>
          <w:color w:val="000000"/>
          <w:sz w:val="21"/>
          <w:szCs w:val="21"/>
        </w:rPr>
        <w:t xml:space="preserve">America's unique </w:t>
      </w:r>
      <w:proofErr w:type="spellStart"/>
      <w:r w:rsidRPr="00A20402">
        <w:rPr>
          <w:rFonts w:eastAsia="Times New Roman" w:cs="Arial"/>
          <w:i/>
          <w:iCs/>
          <w:color w:val="000000"/>
          <w:sz w:val="21"/>
          <w:szCs w:val="21"/>
        </w:rPr>
        <w:t>contribution</w:t>
      </w:r>
      <w:r w:rsidRPr="00A20402">
        <w:rPr>
          <w:rFonts w:eastAsia="Times New Roman" w:cs="Arial"/>
          <w:color w:val="000000"/>
          <w:sz w:val="21"/>
          <w:szCs w:val="21"/>
        </w:rPr>
        <w:t>to</w:t>
      </w:r>
      <w:proofErr w:type="spellEnd"/>
      <w:r w:rsidRPr="00A20402">
        <w:rPr>
          <w:rFonts w:eastAsia="Times New Roman" w:cs="Arial"/>
          <w:color w:val="000000"/>
          <w:sz w:val="21"/>
          <w:szCs w:val="21"/>
        </w:rPr>
        <w:t xml:space="preserve"> the history of government.</w:t>
      </w:r>
    </w:p>
    <w:p w:rsidR="00A20402" w:rsidRPr="00A20402" w:rsidRDefault="00A20402" w:rsidP="00A20402">
      <w:pPr>
        <w:shd w:val="clear" w:color="auto" w:fill="FFFFFF"/>
        <w:spacing w:before="225" w:after="100" w:afterAutospacing="1" w:line="270" w:lineRule="atLeast"/>
        <w:rPr>
          <w:rFonts w:eastAsia="Times New Roman" w:cs="Arial"/>
          <w:color w:val="000000"/>
          <w:sz w:val="21"/>
          <w:szCs w:val="21"/>
        </w:rPr>
      </w:pPr>
      <w:r w:rsidRPr="00A20402">
        <w:rPr>
          <w:rFonts w:eastAsia="Times New Roman" w:cs="Arial"/>
          <w:color w:val="000000"/>
          <w:sz w:val="21"/>
          <w:szCs w:val="21"/>
        </w:rPr>
        <w:t>The Texas textbook struggle is, currently, the most public skirmish in America's Second Civil War, a war not of muscle but of mind. Again we have </w:t>
      </w:r>
      <w:r w:rsidRPr="00A20402">
        <w:rPr>
          <w:rFonts w:eastAsia="Times New Roman" w:cs="Arial"/>
          <w:i/>
          <w:iCs/>
          <w:color w:val="000000"/>
          <w:sz w:val="21"/>
          <w:szCs w:val="21"/>
        </w:rPr>
        <w:t>two Americas</w:t>
      </w:r>
      <w:r w:rsidRPr="00A20402">
        <w:rPr>
          <w:rFonts w:eastAsia="Times New Roman" w:cs="Arial"/>
          <w:color w:val="000000"/>
          <w:sz w:val="21"/>
          <w:szCs w:val="21"/>
        </w:rPr>
        <w:t>, each with its own narrative and hope. And each America is preparing its children to battle the other America's children. But the First Amendment was a new creation, and we can pray for and work toward the emergence of an American mind that will do violence to neither American history nor the American hope.</w:t>
      </w:r>
    </w:p>
    <w:p w:rsidR="00A20402" w:rsidRPr="00A20402" w:rsidRDefault="00A20402" w:rsidP="00A20402">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A20402">
        <w:rPr>
          <w:rFonts w:eastAsia="Times New Roman" w:cs="Arial"/>
          <w:b/>
          <w:bCs/>
          <w:caps/>
          <w:color w:val="555555"/>
          <w:sz w:val="17"/>
          <w:szCs w:val="17"/>
        </w:rPr>
        <w:t xml:space="preserve">BY WILLIS E. </w:t>
      </w:r>
      <w:proofErr w:type="gramStart"/>
      <w:r w:rsidRPr="00A20402">
        <w:rPr>
          <w:rFonts w:eastAsia="Times New Roman" w:cs="Arial"/>
          <w:b/>
          <w:bCs/>
          <w:caps/>
          <w:color w:val="555555"/>
          <w:sz w:val="17"/>
          <w:szCs w:val="17"/>
        </w:rPr>
        <w:t>ELLIOTT  |</w:t>
      </w:r>
      <w:proofErr w:type="gramEnd"/>
      <w:r w:rsidRPr="00A20402">
        <w:rPr>
          <w:rFonts w:eastAsia="Times New Roman" w:cs="Arial"/>
          <w:b/>
          <w:bCs/>
          <w:caps/>
          <w:color w:val="555555"/>
          <w:sz w:val="17"/>
          <w:szCs w:val="17"/>
        </w:rPr>
        <w:t>  FEBRUARY 22, 2010; 3:51 PM ETSAVE &amp; SHARE:  </w:t>
      </w:r>
      <w:r>
        <w:rPr>
          <w:rFonts w:eastAsia="Times New Roman" w:cs="Arial"/>
          <w:b/>
          <w:bCs/>
          <w:caps/>
          <w:noProof/>
          <w:color w:val="0C4790"/>
          <w:sz w:val="17"/>
          <w:szCs w:val="17"/>
        </w:rPr>
        <w:drawing>
          <wp:inline distT="0" distB="0" distL="0" distR="0">
            <wp:extent cx="199390" cy="191770"/>
            <wp:effectExtent l="0" t="0" r="0" b="0"/>
            <wp:docPr id="8" name="Picture 8" descr="Send E-ma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E-mai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A20402">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7" name="Picture 7" descr="Facebook">
              <a:hlinkClick xmlns:a="http://schemas.openxmlformats.org/drawingml/2006/main" r:id="rId9"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9" tgtFrame="&quot;_new&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A20402">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6" name="Picture 6" descr="Twitter">
              <a:hlinkClick xmlns:a="http://schemas.openxmlformats.org/drawingml/2006/main" r:id="rId11"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1" tgtFrame="&quot;_new&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A20402">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5" name="Picture 5" descr="Digg">
              <a:hlinkClick xmlns:a="http://schemas.openxmlformats.org/drawingml/2006/main" r:id="rId13"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g">
                      <a:hlinkClick r:id="rId13" tgtFrame="&quot;_new&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A20402">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4" name="Picture 4" descr="Yahoo Buzz">
              <a:hlinkClick xmlns:a="http://schemas.openxmlformats.org/drawingml/2006/main" r:id="rId15" tooltip="&quot;Does the Constitution assume Christian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hoo Buzz">
                      <a:hlinkClick r:id="rId15" tooltip="&quot;Does the Constitution assume Christianity?&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A20402">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3" name="Picture 3" descr="Del.icio.us">
              <a:hlinkClick xmlns:a="http://schemas.openxmlformats.org/drawingml/2006/main" r:id="rId17"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icio.us">
                      <a:hlinkClick r:id="rId17" tgtFrame="&quot;_new&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A20402">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2" name="Picture 2" descr="StumbleUpon">
              <a:hlinkClick xmlns:a="http://schemas.openxmlformats.org/drawingml/2006/main" r:id="rId19"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mbleUpon">
                      <a:hlinkClick r:id="rId19" tgtFrame="&quot;_new&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A20402">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1" name="Picture 1" descr="Technorati">
              <a:hlinkClick xmlns:a="http://schemas.openxmlformats.org/drawingml/2006/main" r:id="rId21"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orati">
                      <a:hlinkClick r:id="rId21" tgtFrame="&quot;_new&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A20402">
        <w:rPr>
          <w:rFonts w:eastAsia="Times New Roman" w:cs="Arial"/>
          <w:b/>
          <w:bCs/>
          <w:caps/>
          <w:color w:val="555555"/>
          <w:sz w:val="17"/>
          <w:szCs w:val="17"/>
        </w:rPr>
        <w:t>  </w:t>
      </w:r>
      <w:r w:rsidRPr="00A20402">
        <w:rPr>
          <w:rFonts w:eastAsia="Times New Roman" w:cs="Arial"/>
          <w:b/>
          <w:bCs/>
          <w:caps/>
          <w:color w:val="555555"/>
          <w:sz w:val="17"/>
          <w:szCs w:val="17"/>
        </w:rPr>
        <w:br/>
        <w:t>PREVIOUS: </w:t>
      </w:r>
      <w:hyperlink r:id="rId23" w:history="1">
        <w:r w:rsidRPr="00A20402">
          <w:rPr>
            <w:rFonts w:eastAsia="Times New Roman" w:cs="Arial"/>
            <w:b/>
            <w:bCs/>
            <w:caps/>
            <w:color w:val="0C4790"/>
            <w:sz w:val="17"/>
            <w:szCs w:val="17"/>
          </w:rPr>
          <w:t>ENGAGE RELIGIOUS GROUPS, BUT HOW?</w:t>
        </w:r>
      </w:hyperlink>
      <w:r w:rsidRPr="00A20402">
        <w:rPr>
          <w:rFonts w:eastAsia="Times New Roman" w:cs="Arial"/>
          <w:b/>
          <w:bCs/>
          <w:caps/>
          <w:color w:val="555555"/>
          <w:sz w:val="17"/>
          <w:szCs w:val="17"/>
        </w:rPr>
        <w:t> | NEXT: </w:t>
      </w:r>
      <w:hyperlink r:id="rId24" w:history="1">
        <w:r w:rsidRPr="00A20402">
          <w:rPr>
            <w:rFonts w:eastAsia="Times New Roman" w:cs="Arial"/>
            <w:b/>
            <w:bCs/>
            <w:caps/>
            <w:color w:val="0C4790"/>
            <w:sz w:val="17"/>
            <w:szCs w:val="17"/>
          </w:rPr>
          <w:t>RELIGION: THE SMARTEST POWER OF ALL</w:t>
        </w:r>
      </w:hyperlink>
    </w:p>
    <w:p w:rsidR="00A20402" w:rsidRPr="00A20402" w:rsidRDefault="00A20402" w:rsidP="00A20402">
      <w:pPr>
        <w:shd w:val="clear" w:color="auto" w:fill="FFFFFF"/>
        <w:spacing w:before="225" w:after="100" w:afterAutospacing="1" w:line="270" w:lineRule="atLeast"/>
        <w:rPr>
          <w:rFonts w:eastAsia="Times New Roman" w:cs="Arial"/>
          <w:color w:val="000000"/>
          <w:sz w:val="21"/>
          <w:szCs w:val="21"/>
        </w:rPr>
      </w:pPr>
      <w:r w:rsidRPr="00A20402">
        <w:rPr>
          <w:rFonts w:eastAsia="Times New Roman" w:cs="Arial"/>
          <w:color w:val="000000"/>
          <w:sz w:val="21"/>
          <w:szCs w:val="21"/>
        </w:rPr>
        <w:t>The comments to this entry are closed.</w:t>
      </w:r>
    </w:p>
    <w:p w:rsidR="00A20402" w:rsidRDefault="00A20402"/>
    <w:sectPr w:rsidR="00A20402"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402"/>
    <w:rsid w:val="00000073"/>
    <w:rsid w:val="00002D19"/>
    <w:rsid w:val="00002E0C"/>
    <w:rsid w:val="000108C1"/>
    <w:rsid w:val="00016D1D"/>
    <w:rsid w:val="000215A7"/>
    <w:rsid w:val="00023105"/>
    <w:rsid w:val="0004040C"/>
    <w:rsid w:val="000442EA"/>
    <w:rsid w:val="00051255"/>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0402"/>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A2040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40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20402"/>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A20402"/>
  </w:style>
  <w:style w:type="character" w:styleId="Emphasis">
    <w:name w:val="Emphasis"/>
    <w:basedOn w:val="DefaultParagraphFont"/>
    <w:uiPriority w:val="20"/>
    <w:qFormat/>
    <w:rsid w:val="00A20402"/>
    <w:rPr>
      <w:i/>
      <w:iCs/>
    </w:rPr>
  </w:style>
  <w:style w:type="character" w:styleId="Hyperlink">
    <w:name w:val="Hyperlink"/>
    <w:basedOn w:val="DefaultParagraphFont"/>
    <w:uiPriority w:val="99"/>
    <w:semiHidden/>
    <w:unhideWhenUsed/>
    <w:rsid w:val="00A20402"/>
    <w:rPr>
      <w:color w:val="0000FF"/>
      <w:u w:val="single"/>
    </w:rPr>
  </w:style>
  <w:style w:type="paragraph" w:customStyle="1" w:styleId="posted">
    <w:name w:val="posted"/>
    <w:basedOn w:val="Normal"/>
    <w:rsid w:val="00A20402"/>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A20402"/>
    <w:rPr>
      <w:rFonts w:ascii="Tahoma" w:hAnsi="Tahoma" w:cs="Tahoma"/>
      <w:sz w:val="16"/>
      <w:szCs w:val="16"/>
    </w:rPr>
  </w:style>
  <w:style w:type="character" w:customStyle="1" w:styleId="BalloonTextChar">
    <w:name w:val="Balloon Text Char"/>
    <w:basedOn w:val="DefaultParagraphFont"/>
    <w:link w:val="BalloonText"/>
    <w:uiPriority w:val="99"/>
    <w:semiHidden/>
    <w:rsid w:val="00A20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A2040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40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20402"/>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A20402"/>
  </w:style>
  <w:style w:type="character" w:styleId="Emphasis">
    <w:name w:val="Emphasis"/>
    <w:basedOn w:val="DefaultParagraphFont"/>
    <w:uiPriority w:val="20"/>
    <w:qFormat/>
    <w:rsid w:val="00A20402"/>
    <w:rPr>
      <w:i/>
      <w:iCs/>
    </w:rPr>
  </w:style>
  <w:style w:type="character" w:styleId="Hyperlink">
    <w:name w:val="Hyperlink"/>
    <w:basedOn w:val="DefaultParagraphFont"/>
    <w:uiPriority w:val="99"/>
    <w:semiHidden/>
    <w:unhideWhenUsed/>
    <w:rsid w:val="00A20402"/>
    <w:rPr>
      <w:color w:val="0000FF"/>
      <w:u w:val="single"/>
    </w:rPr>
  </w:style>
  <w:style w:type="paragraph" w:customStyle="1" w:styleId="posted">
    <w:name w:val="posted"/>
    <w:basedOn w:val="Normal"/>
    <w:rsid w:val="00A20402"/>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A20402"/>
    <w:rPr>
      <w:rFonts w:ascii="Tahoma" w:hAnsi="Tahoma" w:cs="Tahoma"/>
      <w:sz w:val="16"/>
      <w:szCs w:val="16"/>
    </w:rPr>
  </w:style>
  <w:style w:type="character" w:customStyle="1" w:styleId="BalloonTextChar">
    <w:name w:val="Balloon Text Char"/>
    <w:basedOn w:val="DefaultParagraphFont"/>
    <w:link w:val="BalloonText"/>
    <w:uiPriority w:val="99"/>
    <w:semiHidden/>
    <w:rsid w:val="00A20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19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digg.com/submit?phase=2&amp;url=http://onfaith.washingtonpost.com/onfaith/panelists/willis_e_elliott/2010/02/does_the_constitution_assume_christianity.html&amp;title=Does%20the%20Constitution%20assume%20Christianity?" TargetMode="External"/><Relationship Id="rId18" Type="http://schemas.openxmlformats.org/officeDocument/2006/relationships/image" Target="media/image6.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technorati.com/search/http:/onfaith.washingtonpost.com/onfaith/panelists/willis_e_elliott/2010/02/does_the_constitution_assume_christianity.html" TargetMode="External"/><Relationship Id="rId7" Type="http://schemas.openxmlformats.org/officeDocument/2006/relationships/hyperlink" Target="http://www.washingtonpost.com/ac2/wp-dyn/emailalink?sent=no&amp;link=http://onfaith.washingtonpost.com/onfaith/panelists/willis_e_elliott/2010/02/does_the_constitution_assume_christianity.html&amp;title=Does%20the%20Constitution%20assume%20Christianity?" TargetMode="External"/><Relationship Id="rId12" Type="http://schemas.openxmlformats.org/officeDocument/2006/relationships/image" Target="media/image3.gif"/><Relationship Id="rId17" Type="http://schemas.openxmlformats.org/officeDocument/2006/relationships/hyperlink" Target="http://del.icio.us/post?url=http://onfaith.washingtonpost.com/onfaith/panelists/willis_e_elliott/2010/02/does_the_constitution_assume_christianity.html;&amp;title=Does%20the%20Constitution%20assume%20Christianity?%20-%20On%20Faith%20Panelists%20Blo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5.gif"/><Relationship Id="rId20" Type="http://schemas.openxmlformats.org/officeDocument/2006/relationships/image" Target="media/image7.gif"/><Relationship Id="rId1" Type="http://schemas.openxmlformats.org/officeDocument/2006/relationships/styles" Target="styles.xml"/><Relationship Id="rId6" Type="http://schemas.openxmlformats.org/officeDocument/2006/relationships/hyperlink" Target="http://scrippsnews.com/content/redblue-america-how-christian-were-founders-does-it-matter" TargetMode="External"/><Relationship Id="rId11" Type="http://schemas.openxmlformats.org/officeDocument/2006/relationships/hyperlink" Target="http://twitter.com/home?status=Does%20the%20Constitution%20assume%20Christianity?%20-%20http://onfaith.washingtonpost.com/onfaith/panelists/willis_e_elliott/2010/02/does_the_constitution_assume_christianity.html" TargetMode="External"/><Relationship Id="rId24" Type="http://schemas.openxmlformats.org/officeDocument/2006/relationships/hyperlink" Target="http://onfaith.washingtonpost.com/onfaith/panelists/susan_brooks_thistlethwaite/2010/02/get_religion_or_go_home.html" TargetMode="External"/><Relationship Id="rId5" Type="http://schemas.openxmlformats.org/officeDocument/2006/relationships/hyperlink" Target="http://onfaith.washingtonpost.com/onfaith/panelists/willis_e_elliott/2010/02/does_the_constitution_assume_christianity.html" TargetMode="External"/><Relationship Id="rId15" Type="http://schemas.openxmlformats.org/officeDocument/2006/relationships/hyperlink" Target="http://buzz.yahoo.com/buzz?publisherurn=washington_po284&amp;guid=washington_po284:http://onfaith.washingtonpost.com/onfaith/panelists/willis_e_elliott/2010/02/does_the_constitution_assume_christianity.html" TargetMode="External"/><Relationship Id="rId23" Type="http://schemas.openxmlformats.org/officeDocument/2006/relationships/hyperlink" Target="http://onfaith.washingtonpost.com/onfaith/panelists/max_carter/2010/02/god_gap_in_us_foreign_policy.html" TargetMode="External"/><Relationship Id="rId10" Type="http://schemas.openxmlformats.org/officeDocument/2006/relationships/image" Target="media/image2.gif"/><Relationship Id="rId19" Type="http://schemas.openxmlformats.org/officeDocument/2006/relationships/hyperlink" Target="http://www.stumbleupon.com/submit?url=http://onfaith.washingtonpost.com/onfaith/panelists/willis_e_elliott/2010/02/does_the_constitution_assume_christianity.html" TargetMode="External"/><Relationship Id="rId4" Type="http://schemas.openxmlformats.org/officeDocument/2006/relationships/webSettings" Target="webSettings.xml"/><Relationship Id="rId9" Type="http://schemas.openxmlformats.org/officeDocument/2006/relationships/hyperlink" Target="http://www.facebook.com/sharer.php?u=http://onfaith.washingtonpost.com/onfaith/panelists/willis_e_elliott/2010/02/does_the_constitution_assume_christianity.html&amp;t=Does%20the%20Constitution%20assume%20Christianity?" TargetMode="External"/><Relationship Id="rId14" Type="http://schemas.openxmlformats.org/officeDocument/2006/relationships/image" Target="media/image4.gif"/><Relationship Id="rId22"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5298</Characters>
  <Application>Microsoft Office Word</Application>
  <DocSecurity>0</DocSecurity>
  <Lines>44</Lines>
  <Paragraphs>12</Paragraphs>
  <ScaleCrop>false</ScaleCrop>
  <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2013-05-30T02:32:00Z</dcterms:created>
  <dcterms:modified xsi:type="dcterms:W3CDTF">2013-05-30T02:33:00Z</dcterms:modified>
</cp:coreProperties>
</file>