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D45A4C">
      <w:r>
        <w:t>134</w:t>
      </w:r>
    </w:p>
    <w:p w:rsidR="00E752A5" w:rsidRPr="00E752A5" w:rsidRDefault="00E752A5">
      <w:pPr>
        <w:rPr>
          <w:sz w:val="16"/>
          <w:szCs w:val="16"/>
        </w:rPr>
      </w:pPr>
      <w:hyperlink r:id="rId5" w:history="1">
        <w:r w:rsidRPr="00E752A5">
          <w:rPr>
            <w:rStyle w:val="Hyperlink"/>
            <w:sz w:val="16"/>
            <w:szCs w:val="16"/>
          </w:rPr>
          <w:t>http://onfaith.washingtonpost.com/onfaith/panelists/willis_e_elliott/2009/12/oral_roberts_1918-2009_remembrance_and_reflections.html</w:t>
        </w:r>
      </w:hyperlink>
    </w:p>
    <w:p w:rsidR="00D45A4C" w:rsidRPr="00D45A4C" w:rsidRDefault="00D45A4C" w:rsidP="00D45A4C">
      <w:pPr>
        <w:shd w:val="clear" w:color="auto" w:fill="FFFFFF"/>
        <w:spacing w:before="225" w:after="75"/>
        <w:outlineLvl w:val="0"/>
        <w:rPr>
          <w:rFonts w:eastAsia="Times New Roman" w:cs="Arial"/>
          <w:b/>
          <w:bCs/>
          <w:color w:val="000000"/>
          <w:kern w:val="36"/>
          <w:sz w:val="36"/>
          <w:szCs w:val="36"/>
        </w:rPr>
      </w:pPr>
      <w:r w:rsidRPr="00D45A4C">
        <w:rPr>
          <w:rFonts w:eastAsia="Times New Roman" w:cs="Arial"/>
          <w:b/>
          <w:bCs/>
          <w:color w:val="000000"/>
          <w:kern w:val="36"/>
          <w:sz w:val="36"/>
          <w:szCs w:val="36"/>
        </w:rPr>
        <w:t>Oral Roberts, remembrance and reflections</w:t>
      </w:r>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 xml:space="preserve">We </w:t>
      </w:r>
      <w:proofErr w:type="gramStart"/>
      <w:r w:rsidRPr="00D45A4C">
        <w:rPr>
          <w:rFonts w:eastAsia="Times New Roman" w:cs="Arial"/>
          <w:color w:val="000000"/>
          <w:sz w:val="21"/>
          <w:szCs w:val="21"/>
        </w:rPr>
        <w:t>On</w:t>
      </w:r>
      <w:proofErr w:type="gramEnd"/>
      <w:r w:rsidRPr="00D45A4C">
        <w:rPr>
          <w:rFonts w:eastAsia="Times New Roman" w:cs="Arial"/>
          <w:color w:val="000000"/>
          <w:sz w:val="21"/>
          <w:szCs w:val="21"/>
        </w:rPr>
        <w:t xml:space="preserve"> Faith panelists have been invited, on the occasion of his death, to comment on the life and influence of Oral Roberts. I was no follower of his, but our lives had some tangencies which may add a few dabs of paint to his memorial portrait. I comment with reluctance, from fear that anyone might think him on my name-drop list of those whose fame might rub off on me </w:t>
      </w:r>
      <w:proofErr w:type="spellStart"/>
      <w:r w:rsidRPr="00D45A4C">
        <w:rPr>
          <w:rFonts w:eastAsia="Times New Roman" w:cs="Arial"/>
          <w:color w:val="000000"/>
          <w:sz w:val="21"/>
          <w:szCs w:val="21"/>
        </w:rPr>
        <w:t>were</w:t>
      </w:r>
      <w:proofErr w:type="spellEnd"/>
      <w:r w:rsidRPr="00D45A4C">
        <w:rPr>
          <w:rFonts w:eastAsia="Times New Roman" w:cs="Arial"/>
          <w:color w:val="000000"/>
          <w:sz w:val="21"/>
          <w:szCs w:val="21"/>
        </w:rPr>
        <w:t xml:space="preserve"> I to mention them: he was not, though I admired him for his </w:t>
      </w:r>
      <w:r w:rsidRPr="00D45A4C">
        <w:rPr>
          <w:rFonts w:eastAsia="Times New Roman" w:cs="Arial"/>
          <w:i/>
          <w:iCs/>
          <w:color w:val="000000"/>
          <w:sz w:val="21"/>
          <w:szCs w:val="21"/>
        </w:rPr>
        <w:t>steady intention to be faithful to Jesus</w:t>
      </w:r>
      <w:r w:rsidRPr="00D45A4C">
        <w:rPr>
          <w:rFonts w:eastAsia="Times New Roman" w:cs="Arial"/>
          <w:color w:val="000000"/>
          <w:sz w:val="21"/>
          <w:szCs w:val="21"/>
        </w:rPr>
        <w:t xml:space="preserve"> and for his high-octane spirit </w:t>
      </w:r>
      <w:proofErr w:type="spellStart"/>
      <w:r w:rsidRPr="00D45A4C">
        <w:rPr>
          <w:rFonts w:eastAsia="Times New Roman" w:cs="Arial"/>
          <w:color w:val="000000"/>
          <w:sz w:val="21"/>
          <w:szCs w:val="21"/>
        </w:rPr>
        <w:t>of</w:t>
      </w:r>
      <w:r w:rsidRPr="00D45A4C">
        <w:rPr>
          <w:rFonts w:eastAsia="Times New Roman" w:cs="Arial"/>
          <w:i/>
          <w:iCs/>
          <w:color w:val="000000"/>
          <w:sz w:val="21"/>
          <w:szCs w:val="21"/>
        </w:rPr>
        <w:t>courageous</w:t>
      </w:r>
      <w:proofErr w:type="spellEnd"/>
      <w:r w:rsidRPr="00D45A4C">
        <w:rPr>
          <w:rFonts w:eastAsia="Times New Roman" w:cs="Arial"/>
          <w:i/>
          <w:iCs/>
          <w:color w:val="000000"/>
          <w:sz w:val="21"/>
          <w:szCs w:val="21"/>
        </w:rPr>
        <w:t xml:space="preserve"> innovation</w:t>
      </w:r>
      <w:r w:rsidRPr="00D45A4C">
        <w:rPr>
          <w:rFonts w:eastAsia="Times New Roman" w:cs="Arial"/>
          <w:color w:val="000000"/>
          <w:sz w:val="21"/>
          <w:szCs w:val="21"/>
        </w:rPr>
        <w:t>.</w:t>
      </w:r>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1.....We were World-War-One American babies, he born 11 days before I was. At age 17, we had life-changing experiences - he, a rare physical healing, for which he praised God; I, a spiritual healing, a conversion to Jesus Christ as my Savior and Lord. When he asked me to teach New Testament at the university he founded, and where I would have had thousands more students, I declined: I was satisfied to continue as the dean of exploratory programs at New York Theological Seminary (NYC).</w:t>
      </w:r>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2.....But there were two other reasons I did not accept his invitation. The minor reason was that I did not want to be associated with his "enthusiastic" </w:t>
      </w:r>
      <w:r w:rsidRPr="00D45A4C">
        <w:rPr>
          <w:rFonts w:eastAsia="Times New Roman" w:cs="Arial"/>
          <w:i/>
          <w:iCs/>
          <w:color w:val="000000"/>
          <w:sz w:val="21"/>
          <w:szCs w:val="21"/>
        </w:rPr>
        <w:t>excesses</w:t>
      </w:r>
      <w:r w:rsidRPr="00D45A4C">
        <w:rPr>
          <w:rFonts w:eastAsia="Times New Roman" w:cs="Arial"/>
          <w:color w:val="000000"/>
          <w:sz w:val="21"/>
          <w:szCs w:val="21"/>
        </w:rPr>
        <w:t xml:space="preserve"> of "charismatic" inspiration: I was no Pentecostal, and he was, at that time, the world's most spectacular Pentecostal. The major reason was that no way would he have long put up with my liberalism. He knew me only as an evangelical scholar with a University of Chicago PhD in biblical studies, but he did not know me as a liberal - a </w:t>
      </w:r>
      <w:proofErr w:type="spellStart"/>
      <w:r w:rsidRPr="00D45A4C">
        <w:rPr>
          <w:rFonts w:eastAsia="Times New Roman" w:cs="Arial"/>
          <w:color w:val="000000"/>
          <w:sz w:val="21"/>
          <w:szCs w:val="21"/>
        </w:rPr>
        <w:t>libergelical</w:t>
      </w:r>
      <w:proofErr w:type="spellEnd"/>
      <w:r w:rsidRPr="00D45A4C">
        <w:rPr>
          <w:rFonts w:eastAsia="Times New Roman" w:cs="Arial"/>
          <w:color w:val="000000"/>
          <w:sz w:val="21"/>
          <w:szCs w:val="21"/>
        </w:rPr>
        <w:t>.</w:t>
      </w:r>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3.....As a Pentecostal minister, Oral was following in his father's footsteps. He achieved the usual two academic degrees preparatory to becoming an ordained Protestant clergyman. He spoke easily, joyfully, of his personal encounters with Jesus and the consequence: he was, he said, called "not to be an echo, but a voice like Jesus." And he was often well-described as "</w:t>
      </w:r>
      <w:r w:rsidRPr="00D45A4C">
        <w:rPr>
          <w:rFonts w:eastAsia="Times New Roman" w:cs="Arial"/>
          <w:i/>
          <w:iCs/>
          <w:color w:val="000000"/>
          <w:sz w:val="21"/>
          <w:szCs w:val="21"/>
        </w:rPr>
        <w:t>on fire for Jesus</w:t>
      </w:r>
      <w:r w:rsidRPr="00D45A4C">
        <w:rPr>
          <w:rFonts w:eastAsia="Times New Roman" w:cs="Arial"/>
          <w:color w:val="000000"/>
          <w:sz w:val="21"/>
          <w:szCs w:val="21"/>
        </w:rPr>
        <w:t>."</w:t>
      </w:r>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 xml:space="preserve">4....Oral was "Mr. Pentecostal," the personal symbol of the fastest-spreading form of Christianity with the exception of the "indigenous church" movements. In addition to his </w:t>
      </w:r>
      <w:proofErr w:type="spellStart"/>
      <w:r w:rsidRPr="00D45A4C">
        <w:rPr>
          <w:rFonts w:eastAsia="Times New Roman" w:cs="Arial"/>
          <w:color w:val="000000"/>
          <w:sz w:val="21"/>
          <w:szCs w:val="21"/>
        </w:rPr>
        <w:t>televangelistic</w:t>
      </w:r>
      <w:proofErr w:type="spellEnd"/>
      <w:r w:rsidRPr="00D45A4C">
        <w:rPr>
          <w:rFonts w:eastAsia="Times New Roman" w:cs="Arial"/>
          <w:color w:val="000000"/>
          <w:sz w:val="21"/>
          <w:szCs w:val="21"/>
        </w:rPr>
        <w:t xml:space="preserve"> work, he led some 300 evangelistic campaigns on six continents, wrote scores of books, and founded a university which today has almost 3,800 students and is in good financial condition.</w:t>
      </w:r>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5.....Other than "speaking in tongues," </w:t>
      </w:r>
      <w:r w:rsidRPr="00D45A4C">
        <w:rPr>
          <w:rFonts w:eastAsia="Times New Roman" w:cs="Arial"/>
          <w:color w:val="000000"/>
          <w:sz w:val="21"/>
          <w:szCs w:val="21"/>
          <w:u w:val="single"/>
        </w:rPr>
        <w:t>faith-healing</w:t>
      </w:r>
      <w:r w:rsidRPr="00D45A4C">
        <w:rPr>
          <w:rFonts w:eastAsia="Times New Roman" w:cs="Arial"/>
          <w:color w:val="000000"/>
          <w:sz w:val="21"/>
          <w:szCs w:val="21"/>
        </w:rPr>
        <w:t> is the most prominent feature of the Pentecostalism, though it is not unique to this movement. As a precursor of "the healing of the nations" (the full-coming of the kingdom of God [as Jesus said in the Lord's Prayer] "on earth as it is in heaven"), Jesus often healed the sick and the disabled. To that end, in the course of his life-ministry, Oral laid hands on several million people. Early in the month he died, he said to the president of his university that "evangelicals should strive in many [creative] ways that give glory to God."</w:t>
      </w:r>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6.....Hope is hard to come by in our time, and the likes of Oral Roberts remind us of what God said through Jeremiah, that realistic prophet of gloom and glory: "I have plans to give you a future and a hope" (Jeremiah 29:11). Schools emerging from preaching are physical manifestations of the future as hope.</w:t>
      </w:r>
      <w:r w:rsidRPr="00D45A4C">
        <w:rPr>
          <w:rFonts w:eastAsia="Times New Roman" w:cs="Arial"/>
          <w:color w:val="000000"/>
          <w:sz w:val="21"/>
          <w:szCs w:val="21"/>
        </w:rPr>
        <w:br/>
        <w:t>I'll close with three instances.</w:t>
      </w:r>
      <w:r w:rsidRPr="00D45A4C">
        <w:rPr>
          <w:rFonts w:eastAsia="Times New Roman" w:cs="Arial"/>
          <w:color w:val="000000"/>
          <w:sz w:val="21"/>
          <w:szCs w:val="21"/>
        </w:rPr>
        <w:br/>
        <w:t>6.1</w:t>
      </w:r>
      <w:r w:rsidRPr="00D45A4C">
        <w:rPr>
          <w:rFonts w:eastAsia="Times New Roman" w:cs="Arial"/>
          <w:color w:val="000000"/>
          <w:sz w:val="21"/>
          <w:szCs w:val="21"/>
        </w:rPr>
        <w:br/>
      </w:r>
      <w:r w:rsidRPr="00D45A4C">
        <w:rPr>
          <w:rFonts w:eastAsia="Times New Roman" w:cs="Arial"/>
          <w:i/>
          <w:iCs/>
          <w:color w:val="000000"/>
          <w:sz w:val="21"/>
          <w:szCs w:val="21"/>
        </w:rPr>
        <w:t>Before radio and television</w:t>
      </w:r>
      <w:r w:rsidRPr="00D45A4C">
        <w:rPr>
          <w:rFonts w:eastAsia="Times New Roman" w:cs="Arial"/>
          <w:color w:val="000000"/>
          <w:sz w:val="21"/>
          <w:szCs w:val="21"/>
        </w:rPr>
        <w:t>, TEMPLE UNIVERSITY emerged from a fund raised by the Rev. Russell Conwell (pastor of the Baptist Temple, Philadelphia) from his preaching - more than 1,000 times and places - of one sermon, "Acres of Diamonds." In 1887, Dr. Conwell became the university's first president. (Dr. Harris, Dr. Conwell's last assistant at the Baptist Temple, dedicated the first of my sons.)</w:t>
      </w:r>
      <w:r w:rsidRPr="00D45A4C">
        <w:rPr>
          <w:rFonts w:eastAsia="Times New Roman" w:cs="Arial"/>
          <w:color w:val="000000"/>
          <w:sz w:val="21"/>
          <w:szCs w:val="21"/>
        </w:rPr>
        <w:br/>
        <w:t>6.2</w:t>
      </w:r>
      <w:r w:rsidRPr="00D45A4C">
        <w:rPr>
          <w:rFonts w:eastAsia="Times New Roman" w:cs="Arial"/>
          <w:color w:val="000000"/>
          <w:sz w:val="21"/>
          <w:szCs w:val="21"/>
        </w:rPr>
        <w:br/>
      </w:r>
      <w:r w:rsidRPr="00D45A4C">
        <w:rPr>
          <w:rFonts w:eastAsia="Times New Roman" w:cs="Arial"/>
          <w:i/>
          <w:iCs/>
          <w:color w:val="000000"/>
          <w:sz w:val="21"/>
          <w:szCs w:val="21"/>
        </w:rPr>
        <w:t>Before television</w:t>
      </w:r>
      <w:r w:rsidRPr="00D45A4C">
        <w:rPr>
          <w:rFonts w:eastAsia="Times New Roman" w:cs="Arial"/>
          <w:color w:val="000000"/>
          <w:sz w:val="21"/>
          <w:szCs w:val="21"/>
        </w:rPr>
        <w:t>, the Rev. Charles Fuller developed his "Old Fashioned Revival Hour" into a world network of hundreds of radio stations. (For some time in the 1930s, I listened to his weekly broadcast.) From his ministry came the flagship of evangelical theological schools, FULLER THEOLOGICAL SEMINARY, which he cofounded in 1947 as a post-fundamentalist but evangelical graduate school - now the world's largest multi-denominational Christian seminary, with more than 4,000 students.</w:t>
      </w:r>
      <w:r w:rsidRPr="00D45A4C">
        <w:rPr>
          <w:rFonts w:eastAsia="Times New Roman" w:cs="Arial"/>
          <w:color w:val="000000"/>
          <w:sz w:val="21"/>
          <w:szCs w:val="21"/>
        </w:rPr>
        <w:br/>
        <w:t>6.3</w:t>
      </w:r>
      <w:r w:rsidRPr="00D45A4C">
        <w:rPr>
          <w:rFonts w:eastAsia="Times New Roman" w:cs="Arial"/>
          <w:color w:val="000000"/>
          <w:sz w:val="21"/>
          <w:szCs w:val="21"/>
        </w:rPr>
        <w:br/>
      </w:r>
      <w:r w:rsidRPr="00D45A4C">
        <w:rPr>
          <w:rFonts w:eastAsia="Times New Roman" w:cs="Arial"/>
          <w:i/>
          <w:iCs/>
          <w:color w:val="000000"/>
          <w:sz w:val="21"/>
          <w:szCs w:val="21"/>
        </w:rPr>
        <w:lastRenderedPageBreak/>
        <w:t>In the television age</w:t>
      </w:r>
      <w:r w:rsidRPr="00D45A4C">
        <w:rPr>
          <w:rFonts w:eastAsia="Times New Roman" w:cs="Arial"/>
          <w:color w:val="000000"/>
          <w:sz w:val="21"/>
          <w:szCs w:val="21"/>
        </w:rPr>
        <w:t>, the Rev. Oral Roberts, on the basis of income from his television broadcasting, in 1963 founded ORAL ROBERTS UNIVERSITY (the dedicatory address being given by Billy Graham, his only superior as a televangelist).</w:t>
      </w:r>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7.....Presently,</w:t>
      </w:r>
      <w:r w:rsidRPr="00D45A4C">
        <w:rPr>
          <w:rFonts w:eastAsia="Times New Roman" w:cs="Arial"/>
          <w:i/>
          <w:iCs/>
          <w:color w:val="000000"/>
          <w:sz w:val="21"/>
          <w:szCs w:val="21"/>
        </w:rPr>
        <w:t> computer evangelism</w:t>
      </w:r>
      <w:r w:rsidRPr="00D45A4C">
        <w:rPr>
          <w:rFonts w:eastAsia="Times New Roman" w:cs="Arial"/>
          <w:color w:val="000000"/>
          <w:sz w:val="21"/>
          <w:szCs w:val="21"/>
        </w:rPr>
        <w:t> has many forms but no nickname.</w:t>
      </w:r>
    </w:p>
    <w:p w:rsidR="00D45A4C" w:rsidRPr="00D45A4C" w:rsidRDefault="00D45A4C" w:rsidP="00D45A4C">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D45A4C">
        <w:rPr>
          <w:rFonts w:eastAsia="Times New Roman" w:cs="Arial"/>
          <w:b/>
          <w:bCs/>
          <w:caps/>
          <w:color w:val="555555"/>
          <w:sz w:val="17"/>
          <w:szCs w:val="17"/>
        </w:rPr>
        <w:t xml:space="preserve">BY WILLIS E. </w:t>
      </w:r>
      <w:proofErr w:type="gramStart"/>
      <w:r w:rsidRPr="00D45A4C">
        <w:rPr>
          <w:rFonts w:eastAsia="Times New Roman" w:cs="Arial"/>
          <w:b/>
          <w:bCs/>
          <w:caps/>
          <w:color w:val="555555"/>
          <w:sz w:val="17"/>
          <w:szCs w:val="17"/>
        </w:rPr>
        <w:t>ELLIOTT  |</w:t>
      </w:r>
      <w:proofErr w:type="gramEnd"/>
      <w:r w:rsidRPr="00D45A4C">
        <w:rPr>
          <w:rFonts w:eastAsia="Times New Roman" w:cs="Arial"/>
          <w:b/>
          <w:bCs/>
          <w:caps/>
          <w:color w:val="555555"/>
          <w:sz w:val="17"/>
          <w:szCs w:val="17"/>
        </w:rPr>
        <w:t>  DECEMBER 17, 2009; 8:34 PM ETSAVE &amp; SHARE:  </w:t>
      </w:r>
      <w:r>
        <w:rPr>
          <w:rFonts w:eastAsia="Times New Roman" w:cs="Arial"/>
          <w:b/>
          <w:bCs/>
          <w:caps/>
          <w:noProof/>
          <w:color w:val="0C4790"/>
          <w:sz w:val="17"/>
          <w:szCs w:val="17"/>
        </w:rPr>
        <w:drawing>
          <wp:inline distT="0" distB="0" distL="0" distR="0">
            <wp:extent cx="199390" cy="19177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D45A4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D45A4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D45A4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D45A4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4" name="Picture 4" descr="Yahoo Buzz">
              <a:hlinkClick xmlns:a="http://schemas.openxmlformats.org/drawingml/2006/main" r:id="rId14" tooltip="&quot;Oral Roberts, remembrance and reflec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Oral Roberts, remembrance and reflection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D45A4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D45A4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D45A4C">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D45A4C">
        <w:rPr>
          <w:rFonts w:eastAsia="Times New Roman" w:cs="Arial"/>
          <w:b/>
          <w:bCs/>
          <w:caps/>
          <w:color w:val="555555"/>
          <w:sz w:val="17"/>
          <w:szCs w:val="17"/>
        </w:rPr>
        <w:t>  </w:t>
      </w:r>
      <w:r w:rsidRPr="00D45A4C">
        <w:rPr>
          <w:rFonts w:eastAsia="Times New Roman" w:cs="Arial"/>
          <w:b/>
          <w:bCs/>
          <w:caps/>
          <w:color w:val="555555"/>
          <w:sz w:val="17"/>
          <w:szCs w:val="17"/>
        </w:rPr>
        <w:br/>
        <w:t>PREVIOUS: </w:t>
      </w:r>
      <w:hyperlink r:id="rId22" w:history="1">
        <w:r w:rsidRPr="00D45A4C">
          <w:rPr>
            <w:rFonts w:eastAsia="Times New Roman" w:cs="Arial"/>
            <w:b/>
            <w:bCs/>
            <w:caps/>
            <w:color w:val="0C4790"/>
            <w:sz w:val="17"/>
            <w:szCs w:val="17"/>
            <w:u w:val="single"/>
          </w:rPr>
          <w:t>ORAL ROBERTS'S SPIRITUAL GIFTS AND ERRORS</w:t>
        </w:r>
      </w:hyperlink>
      <w:r w:rsidRPr="00D45A4C">
        <w:rPr>
          <w:rFonts w:eastAsia="Times New Roman" w:cs="Arial"/>
          <w:b/>
          <w:bCs/>
          <w:caps/>
          <w:color w:val="555555"/>
          <w:sz w:val="17"/>
          <w:szCs w:val="17"/>
        </w:rPr>
        <w:t> | NEXT:</w:t>
      </w:r>
      <w:hyperlink r:id="rId23" w:history="1">
        <w:r w:rsidRPr="00D45A4C">
          <w:rPr>
            <w:rFonts w:eastAsia="Times New Roman" w:cs="Arial"/>
            <w:b/>
            <w:bCs/>
            <w:caps/>
            <w:color w:val="0C4790"/>
            <w:sz w:val="17"/>
            <w:szCs w:val="17"/>
            <w:u w:val="single"/>
          </w:rPr>
          <w:t>GORE'S CONVENIENT HALF-TRUTH</w:t>
        </w:r>
      </w:hyperlink>
    </w:p>
    <w:p w:rsidR="00D45A4C" w:rsidRPr="00D45A4C" w:rsidRDefault="00D45A4C" w:rsidP="00D45A4C">
      <w:pPr>
        <w:shd w:val="clear" w:color="auto" w:fill="EEEEEE"/>
        <w:outlineLvl w:val="2"/>
        <w:rPr>
          <w:rFonts w:eastAsia="Times New Roman" w:cs="Arial"/>
          <w:b/>
          <w:bCs/>
          <w:color w:val="828529"/>
          <w:sz w:val="20"/>
          <w:szCs w:val="20"/>
        </w:rPr>
      </w:pPr>
      <w:bookmarkStart w:id="0" w:name="comments"/>
      <w:bookmarkEnd w:id="0"/>
      <w:r w:rsidRPr="00D45A4C">
        <w:rPr>
          <w:rFonts w:eastAsia="Times New Roman" w:cs="Arial"/>
          <w:b/>
          <w:bCs/>
          <w:color w:val="828529"/>
          <w:sz w:val="20"/>
          <w:szCs w:val="20"/>
        </w:rPr>
        <w:t>Comments</w:t>
      </w:r>
    </w:p>
    <w:p w:rsidR="00D45A4C" w:rsidRPr="00D45A4C" w:rsidRDefault="00D45A4C" w:rsidP="00D45A4C">
      <w:pPr>
        <w:shd w:val="clear" w:color="auto" w:fill="EEEEEE"/>
        <w:spacing w:before="30"/>
        <w:rPr>
          <w:rFonts w:eastAsia="Times New Roman" w:cs="Arial"/>
          <w:b/>
          <w:bCs/>
          <w:color w:val="666666"/>
          <w:sz w:val="17"/>
          <w:szCs w:val="17"/>
        </w:rPr>
      </w:pPr>
      <w:r w:rsidRPr="00D45A4C">
        <w:rPr>
          <w:rFonts w:eastAsia="Times New Roman" w:cs="Arial"/>
          <w:b/>
          <w:bCs/>
          <w:color w:val="666666"/>
          <w:sz w:val="17"/>
          <w:szCs w:val="17"/>
        </w:rPr>
        <w:t>Please report offensive comments below.</w:t>
      </w:r>
    </w:p>
    <w:p w:rsidR="00D45A4C" w:rsidRPr="00D45A4C" w:rsidRDefault="00D45A4C" w:rsidP="00D45A4C">
      <w:pPr>
        <w:shd w:val="clear" w:color="auto" w:fill="EEEEEE"/>
        <w:rPr>
          <w:rFonts w:eastAsia="Times New Roman" w:cs="Arial"/>
          <w:color w:val="000000"/>
          <w:sz w:val="18"/>
          <w:szCs w:val="18"/>
        </w:rPr>
      </w:pPr>
      <w:r w:rsidRPr="00D45A4C">
        <w:rPr>
          <w:rFonts w:eastAsia="Times New Roman" w:cs="Arial"/>
          <w:color w:val="000000"/>
          <w:sz w:val="18"/>
          <w:szCs w:val="18"/>
        </w:rPr>
        <w:br w:type="textWrapping" w:clear="all"/>
      </w:r>
    </w:p>
    <w:p w:rsidR="00D45A4C" w:rsidRPr="00D45A4C" w:rsidRDefault="00D45A4C" w:rsidP="00D45A4C">
      <w:pPr>
        <w:rPr>
          <w:rFonts w:ascii="Times New Roman" w:eastAsia="Times New Roman" w:hAnsi="Times New Roman" w:cs="Times New Roman"/>
          <w:szCs w:val="24"/>
        </w:rPr>
      </w:pPr>
      <w:r w:rsidRPr="00D45A4C">
        <w:rPr>
          <w:rFonts w:eastAsia="Times New Roman" w:cs="Arial"/>
          <w:color w:val="000000"/>
          <w:sz w:val="18"/>
          <w:szCs w:val="18"/>
        </w:rPr>
        <w:br/>
      </w:r>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When I was a college student in India</w:t>
      </w:r>
      <w:proofErr w:type="gramStart"/>
      <w:r w:rsidRPr="00D45A4C">
        <w:rPr>
          <w:rFonts w:eastAsia="Times New Roman" w:cs="Arial"/>
          <w:color w:val="000000"/>
          <w:sz w:val="21"/>
          <w:szCs w:val="21"/>
        </w:rPr>
        <w:t>,</w:t>
      </w:r>
      <w:proofErr w:type="gramEnd"/>
      <w:r w:rsidRPr="00D45A4C">
        <w:rPr>
          <w:rFonts w:eastAsia="Times New Roman" w:cs="Arial"/>
          <w:color w:val="000000"/>
          <w:sz w:val="21"/>
          <w:szCs w:val="21"/>
        </w:rPr>
        <w:br/>
        <w:t>I read his biography in a Christian</w:t>
      </w:r>
      <w:r w:rsidRPr="00D45A4C">
        <w:rPr>
          <w:rFonts w:eastAsia="Times New Roman" w:cs="Arial"/>
          <w:color w:val="000000"/>
          <w:sz w:val="21"/>
          <w:szCs w:val="21"/>
        </w:rPr>
        <w:br/>
        <w:t>publication. Later on, in response to my</w:t>
      </w:r>
      <w:r w:rsidRPr="00D45A4C">
        <w:rPr>
          <w:rFonts w:eastAsia="Times New Roman" w:cs="Arial"/>
          <w:color w:val="000000"/>
          <w:sz w:val="21"/>
          <w:szCs w:val="21"/>
        </w:rPr>
        <w:br/>
        <w:t>request, I got his books and "Abundant</w:t>
      </w:r>
      <w:r w:rsidRPr="00D45A4C">
        <w:rPr>
          <w:rFonts w:eastAsia="Times New Roman" w:cs="Arial"/>
          <w:color w:val="000000"/>
          <w:sz w:val="21"/>
          <w:szCs w:val="21"/>
        </w:rPr>
        <w:br/>
        <w:t>Life" magazine, free of cost.</w:t>
      </w:r>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His autography and several books on faith</w:t>
      </w:r>
      <w:r w:rsidRPr="00D45A4C">
        <w:rPr>
          <w:rFonts w:eastAsia="Times New Roman" w:cs="Arial"/>
          <w:color w:val="000000"/>
          <w:sz w:val="21"/>
          <w:szCs w:val="21"/>
        </w:rPr>
        <w:br/>
        <w:t>inspired my life greatly. When he came</w:t>
      </w:r>
      <w:r w:rsidRPr="00D45A4C">
        <w:rPr>
          <w:rFonts w:eastAsia="Times New Roman" w:cs="Arial"/>
          <w:color w:val="000000"/>
          <w:sz w:val="21"/>
          <w:szCs w:val="21"/>
        </w:rPr>
        <w:br/>
        <w:t>to India in 1964 to speak in Trivandrum</w:t>
      </w:r>
      <w:proofErr w:type="gramStart"/>
      <w:r w:rsidRPr="00D45A4C">
        <w:rPr>
          <w:rFonts w:eastAsia="Times New Roman" w:cs="Arial"/>
          <w:color w:val="000000"/>
          <w:sz w:val="21"/>
          <w:szCs w:val="21"/>
        </w:rPr>
        <w:t>,</w:t>
      </w:r>
      <w:proofErr w:type="gramEnd"/>
      <w:r w:rsidRPr="00D45A4C">
        <w:rPr>
          <w:rFonts w:eastAsia="Times New Roman" w:cs="Arial"/>
          <w:color w:val="000000"/>
          <w:sz w:val="21"/>
          <w:szCs w:val="21"/>
        </w:rPr>
        <w:br/>
        <w:t>I went to hear him. His message was very</w:t>
      </w:r>
      <w:r w:rsidRPr="00D45A4C">
        <w:rPr>
          <w:rFonts w:eastAsia="Times New Roman" w:cs="Arial"/>
          <w:color w:val="000000"/>
          <w:sz w:val="21"/>
          <w:szCs w:val="21"/>
        </w:rPr>
        <w:br/>
        <w:t>simple but with divine authority.</w:t>
      </w:r>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I have watched him in T.V. many times.</w:t>
      </w:r>
      <w:r w:rsidRPr="00D45A4C">
        <w:rPr>
          <w:rFonts w:eastAsia="Times New Roman" w:cs="Arial"/>
          <w:color w:val="000000"/>
          <w:sz w:val="21"/>
          <w:szCs w:val="21"/>
        </w:rPr>
        <w:br/>
        <w:t>He was the father of the modern charismatic</w:t>
      </w:r>
      <w:r w:rsidRPr="00D45A4C">
        <w:rPr>
          <w:rFonts w:eastAsia="Times New Roman" w:cs="Arial"/>
          <w:color w:val="000000"/>
          <w:sz w:val="21"/>
          <w:szCs w:val="21"/>
        </w:rPr>
        <w:br/>
        <w:t xml:space="preserve">movement, no 2 Christian </w:t>
      </w:r>
      <w:proofErr w:type="gramStart"/>
      <w:r w:rsidRPr="00D45A4C">
        <w:rPr>
          <w:rFonts w:eastAsia="Times New Roman" w:cs="Arial"/>
          <w:color w:val="000000"/>
          <w:sz w:val="21"/>
          <w:szCs w:val="21"/>
        </w:rPr>
        <w:t>leader</w:t>
      </w:r>
      <w:proofErr w:type="gramEnd"/>
      <w:r w:rsidRPr="00D45A4C">
        <w:rPr>
          <w:rFonts w:eastAsia="Times New Roman" w:cs="Arial"/>
          <w:color w:val="000000"/>
          <w:sz w:val="21"/>
          <w:szCs w:val="21"/>
        </w:rPr>
        <w:t xml:space="preserve"> (second to</w:t>
      </w:r>
      <w:r w:rsidRPr="00D45A4C">
        <w:rPr>
          <w:rFonts w:eastAsia="Times New Roman" w:cs="Arial"/>
          <w:color w:val="000000"/>
          <w:sz w:val="21"/>
          <w:szCs w:val="21"/>
        </w:rPr>
        <w:br/>
        <w:t>Billy Graham) and there was no stain in </w:t>
      </w:r>
      <w:r w:rsidRPr="00D45A4C">
        <w:rPr>
          <w:rFonts w:eastAsia="Times New Roman" w:cs="Arial"/>
          <w:color w:val="000000"/>
          <w:sz w:val="21"/>
          <w:szCs w:val="21"/>
        </w:rPr>
        <w:br/>
        <w:t>his personal life. He had his share of</w:t>
      </w:r>
      <w:r w:rsidRPr="00D45A4C">
        <w:rPr>
          <w:rFonts w:eastAsia="Times New Roman" w:cs="Arial"/>
          <w:color w:val="000000"/>
          <w:sz w:val="21"/>
          <w:szCs w:val="21"/>
        </w:rPr>
        <w:br/>
        <w:t>personal tragedies and rotten criticism</w:t>
      </w:r>
      <w:r w:rsidRPr="00D45A4C">
        <w:rPr>
          <w:rFonts w:eastAsia="Times New Roman" w:cs="Arial"/>
          <w:color w:val="000000"/>
          <w:sz w:val="21"/>
          <w:szCs w:val="21"/>
        </w:rPr>
        <w:br/>
        <w:t>from the world, but he always said "God is good". In my life, I repeat after him when</w:t>
      </w:r>
      <w:r w:rsidRPr="00D45A4C">
        <w:rPr>
          <w:rFonts w:eastAsia="Times New Roman" w:cs="Arial"/>
          <w:color w:val="000000"/>
          <w:sz w:val="21"/>
          <w:szCs w:val="21"/>
        </w:rPr>
        <w:br/>
        <w:t>I have faced with personal pains " God is</w:t>
      </w:r>
      <w:r w:rsidR="00D31AD5">
        <w:rPr>
          <w:rFonts w:eastAsia="Times New Roman" w:cs="Arial"/>
          <w:color w:val="000000"/>
          <w:sz w:val="21"/>
          <w:szCs w:val="21"/>
        </w:rPr>
        <w:t xml:space="preserve"> </w:t>
      </w:r>
      <w:bookmarkStart w:id="1" w:name="_GoBack"/>
      <w:bookmarkEnd w:id="1"/>
      <w:r w:rsidRPr="00D45A4C">
        <w:rPr>
          <w:rFonts w:eastAsia="Times New Roman" w:cs="Arial"/>
          <w:color w:val="000000"/>
          <w:sz w:val="21"/>
          <w:szCs w:val="21"/>
        </w:rPr>
        <w:t>good".</w:t>
      </w:r>
    </w:p>
    <w:p w:rsidR="00D45A4C" w:rsidRPr="00D45A4C" w:rsidRDefault="00D45A4C" w:rsidP="00D45A4C">
      <w:pPr>
        <w:pBdr>
          <w:bottom w:val="dotted" w:sz="6" w:space="14" w:color="CCCCCC"/>
        </w:pBdr>
        <w:shd w:val="clear" w:color="auto" w:fill="FFFFFF"/>
        <w:spacing w:before="225" w:after="255"/>
        <w:rPr>
          <w:rFonts w:eastAsia="Times New Roman" w:cs="Arial"/>
          <w:b/>
          <w:bCs/>
          <w:caps/>
          <w:color w:val="555555"/>
          <w:sz w:val="17"/>
          <w:szCs w:val="17"/>
        </w:rPr>
      </w:pPr>
      <w:r w:rsidRPr="00D45A4C">
        <w:rPr>
          <w:rFonts w:eastAsia="Times New Roman" w:cs="Arial"/>
          <w:b/>
          <w:bCs/>
          <w:caps/>
          <w:color w:val="555555"/>
          <w:sz w:val="17"/>
          <w:szCs w:val="17"/>
        </w:rPr>
        <w:t>POSTED BY: CARPETMATHEW | DECEMBER 25, 2009 5:41 PM </w:t>
      </w:r>
      <w:r w:rsidRPr="00D45A4C">
        <w:rPr>
          <w:rFonts w:eastAsia="Times New Roman" w:cs="Arial"/>
          <w:b/>
          <w:bCs/>
          <w:caps/>
          <w:color w:val="555555"/>
          <w:sz w:val="17"/>
          <w:szCs w:val="17"/>
        </w:rPr>
        <w:br/>
      </w:r>
      <w:hyperlink r:id="rId24" w:history="1">
        <w:r w:rsidRPr="00D45A4C">
          <w:rPr>
            <w:rFonts w:eastAsia="Times New Roman" w:cs="Arial"/>
            <w:b/>
            <w:bCs/>
            <w:caps/>
            <w:color w:val="0C4790"/>
            <w:sz w:val="17"/>
            <w:szCs w:val="17"/>
            <w:u w:val="single"/>
          </w:rPr>
          <w:t>REPORT OFFENSIVE COMMENT</w:t>
        </w:r>
      </w:hyperlink>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As a graduate of the seminary at ORU I think you may have been more accepted than you realize. Several of the professors were from mainline backgrounds and were quite liberal--advanced degrees from liberal seminaries, with a liberal outlook. Oral's main criteria as I understand it was openness to life in the Spirit, including experiencing the Spirit in the here and now in the ways described in the NT. Roman Catholics have no problem with this idea and have been quite receptive of charismatic gifts. Protestants, on the other hand, liberal and conservative, have been far more reluctant. I think stems in part from the fact that much of the Protestant Reformation was an intellectual battle--based on the interpretation of texts and scholarship. This led to an unhealthy rationalistic bent among Protestants.</w:t>
      </w:r>
      <w:r w:rsidRPr="00D45A4C">
        <w:rPr>
          <w:rFonts w:eastAsia="Times New Roman" w:cs="Arial"/>
          <w:color w:val="000000"/>
          <w:sz w:val="21"/>
          <w:szCs w:val="21"/>
        </w:rPr>
        <w:br/>
        <w:t>www.GodintheNow.com</w:t>
      </w:r>
    </w:p>
    <w:p w:rsidR="00D45A4C" w:rsidRPr="00D45A4C" w:rsidRDefault="00D45A4C" w:rsidP="00D45A4C">
      <w:pPr>
        <w:pBdr>
          <w:bottom w:val="dotted" w:sz="6" w:space="14" w:color="CCCCCC"/>
        </w:pBdr>
        <w:shd w:val="clear" w:color="auto" w:fill="FFFFFF"/>
        <w:spacing w:before="225" w:after="255"/>
        <w:rPr>
          <w:rFonts w:eastAsia="Times New Roman" w:cs="Arial"/>
          <w:b/>
          <w:bCs/>
          <w:caps/>
          <w:color w:val="555555"/>
          <w:sz w:val="17"/>
          <w:szCs w:val="17"/>
        </w:rPr>
      </w:pPr>
      <w:r w:rsidRPr="00D45A4C">
        <w:rPr>
          <w:rFonts w:eastAsia="Times New Roman" w:cs="Arial"/>
          <w:b/>
          <w:bCs/>
          <w:caps/>
          <w:color w:val="555555"/>
          <w:sz w:val="17"/>
          <w:szCs w:val="17"/>
        </w:rPr>
        <w:t>POSTED BY: DAVIDPETERSON1 | DECEMBER 22, 2009 9:00 AM </w:t>
      </w:r>
      <w:r w:rsidRPr="00D45A4C">
        <w:rPr>
          <w:rFonts w:eastAsia="Times New Roman" w:cs="Arial"/>
          <w:b/>
          <w:bCs/>
          <w:caps/>
          <w:color w:val="555555"/>
          <w:sz w:val="17"/>
          <w:szCs w:val="17"/>
        </w:rPr>
        <w:br/>
      </w:r>
      <w:hyperlink r:id="rId25" w:history="1">
        <w:r w:rsidRPr="00D45A4C">
          <w:rPr>
            <w:rFonts w:eastAsia="Times New Roman" w:cs="Arial"/>
            <w:b/>
            <w:bCs/>
            <w:caps/>
            <w:color w:val="0C4790"/>
            <w:sz w:val="17"/>
            <w:szCs w:val="17"/>
            <w:u w:val="single"/>
          </w:rPr>
          <w:t>REPORT OFFENSIVE COMMENT</w:t>
        </w:r>
      </w:hyperlink>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Reverend,</w:t>
      </w:r>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lastRenderedPageBreak/>
        <w:t>This is a thoughtful, informative assessment.</w:t>
      </w:r>
      <w:r w:rsidRPr="00D45A4C">
        <w:rPr>
          <w:rFonts w:eastAsia="Times New Roman" w:cs="Arial"/>
          <w:color w:val="000000"/>
          <w:sz w:val="21"/>
          <w:szCs w:val="21"/>
        </w:rPr>
        <w:br/>
        <w:t>It is good that you have spoken of Roberts' legacy.</w:t>
      </w:r>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 xml:space="preserve">I do not hold with his doctrine; however, I think that Pentecostalism does give hope to many people, does help them to </w:t>
      </w:r>
      <w:proofErr w:type="spellStart"/>
      <w:r w:rsidRPr="00D45A4C">
        <w:rPr>
          <w:rFonts w:eastAsia="Times New Roman" w:cs="Arial"/>
          <w:color w:val="000000"/>
          <w:sz w:val="21"/>
          <w:szCs w:val="21"/>
        </w:rPr>
        <w:t>feal</w:t>
      </w:r>
      <w:proofErr w:type="spellEnd"/>
      <w:r w:rsidRPr="00D45A4C">
        <w:rPr>
          <w:rFonts w:eastAsia="Times New Roman" w:cs="Arial"/>
          <w:color w:val="000000"/>
          <w:sz w:val="21"/>
          <w:szCs w:val="21"/>
        </w:rPr>
        <w:t xml:space="preserve"> less alone, experience less fear.</w:t>
      </w:r>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It simply is not the case that Roberts did no good in his life, whatever one may think of his theology.</w:t>
      </w:r>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Thank you for your essay.</w:t>
      </w:r>
    </w:p>
    <w:p w:rsidR="00D45A4C" w:rsidRPr="00D45A4C" w:rsidRDefault="00D45A4C" w:rsidP="00D45A4C">
      <w:pPr>
        <w:pBdr>
          <w:bottom w:val="dotted" w:sz="6" w:space="14" w:color="CCCCCC"/>
        </w:pBdr>
        <w:shd w:val="clear" w:color="auto" w:fill="FFFFFF"/>
        <w:spacing w:before="225" w:after="255"/>
        <w:rPr>
          <w:rFonts w:eastAsia="Times New Roman" w:cs="Arial"/>
          <w:b/>
          <w:bCs/>
          <w:caps/>
          <w:color w:val="555555"/>
          <w:sz w:val="17"/>
          <w:szCs w:val="17"/>
        </w:rPr>
      </w:pPr>
      <w:r w:rsidRPr="00D45A4C">
        <w:rPr>
          <w:rFonts w:eastAsia="Times New Roman" w:cs="Arial"/>
          <w:b/>
          <w:bCs/>
          <w:caps/>
          <w:color w:val="555555"/>
          <w:sz w:val="17"/>
          <w:szCs w:val="17"/>
        </w:rPr>
        <w:t>POSTED BY: FARNAZ1MANSOURI1 | DECEMBER 19, 2009 11:29 AM </w:t>
      </w:r>
      <w:r w:rsidRPr="00D45A4C">
        <w:rPr>
          <w:rFonts w:eastAsia="Times New Roman" w:cs="Arial"/>
          <w:b/>
          <w:bCs/>
          <w:caps/>
          <w:color w:val="555555"/>
          <w:sz w:val="17"/>
          <w:szCs w:val="17"/>
        </w:rPr>
        <w:br/>
      </w:r>
      <w:hyperlink r:id="rId26" w:history="1">
        <w:r w:rsidRPr="00D45A4C">
          <w:rPr>
            <w:rFonts w:eastAsia="Times New Roman" w:cs="Arial"/>
            <w:b/>
            <w:bCs/>
            <w:caps/>
            <w:color w:val="0C4790"/>
            <w:sz w:val="17"/>
            <w:szCs w:val="17"/>
            <w:u w:val="single"/>
          </w:rPr>
          <w:t>REPORT OFFENSIVE COMMENT</w:t>
        </w:r>
      </w:hyperlink>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 xml:space="preserve">As a child observing him on television, I found him to be a little </w:t>
      </w:r>
      <w:proofErr w:type="spellStart"/>
      <w:r w:rsidRPr="00D45A4C">
        <w:rPr>
          <w:rFonts w:eastAsia="Times New Roman" w:cs="Arial"/>
          <w:color w:val="000000"/>
          <w:sz w:val="21"/>
          <w:szCs w:val="21"/>
        </w:rPr>
        <w:t>scarey</w:t>
      </w:r>
      <w:proofErr w:type="spellEnd"/>
      <w:r w:rsidRPr="00D45A4C">
        <w:rPr>
          <w:rFonts w:eastAsia="Times New Roman" w:cs="Arial"/>
          <w:color w:val="000000"/>
          <w:sz w:val="21"/>
          <w:szCs w:val="21"/>
        </w:rPr>
        <w:t>.</w:t>
      </w:r>
    </w:p>
    <w:p w:rsidR="00D45A4C" w:rsidRPr="00D45A4C" w:rsidRDefault="00D45A4C" w:rsidP="00D45A4C">
      <w:pPr>
        <w:pBdr>
          <w:bottom w:val="dotted" w:sz="6" w:space="14" w:color="CCCCCC"/>
        </w:pBdr>
        <w:shd w:val="clear" w:color="auto" w:fill="FFFFFF"/>
        <w:spacing w:before="225" w:after="255"/>
        <w:rPr>
          <w:rFonts w:eastAsia="Times New Roman" w:cs="Arial"/>
          <w:b/>
          <w:bCs/>
          <w:caps/>
          <w:color w:val="555555"/>
          <w:sz w:val="17"/>
          <w:szCs w:val="17"/>
        </w:rPr>
      </w:pPr>
      <w:r w:rsidRPr="00D45A4C">
        <w:rPr>
          <w:rFonts w:eastAsia="Times New Roman" w:cs="Arial"/>
          <w:b/>
          <w:bCs/>
          <w:caps/>
          <w:color w:val="555555"/>
          <w:sz w:val="17"/>
          <w:szCs w:val="17"/>
        </w:rPr>
        <w:t>POSTED BY: DANIELINTHELIONSDEN | DECEMBER 18, 2009 3:50 PM </w:t>
      </w:r>
      <w:r w:rsidRPr="00D45A4C">
        <w:rPr>
          <w:rFonts w:eastAsia="Times New Roman" w:cs="Arial"/>
          <w:b/>
          <w:bCs/>
          <w:caps/>
          <w:color w:val="555555"/>
          <w:sz w:val="17"/>
          <w:szCs w:val="17"/>
        </w:rPr>
        <w:br/>
      </w:r>
      <w:hyperlink r:id="rId27" w:history="1">
        <w:r w:rsidRPr="00D45A4C">
          <w:rPr>
            <w:rFonts w:eastAsia="Times New Roman" w:cs="Arial"/>
            <w:b/>
            <w:bCs/>
            <w:caps/>
            <w:color w:val="0C4790"/>
            <w:sz w:val="17"/>
            <w:szCs w:val="17"/>
            <w:u w:val="single"/>
          </w:rPr>
          <w:t>REPORT OFFENSIVE COMMENT</w:t>
        </w:r>
      </w:hyperlink>
    </w:p>
    <w:p w:rsidR="00D45A4C" w:rsidRPr="00D45A4C" w:rsidRDefault="00D45A4C" w:rsidP="00D45A4C">
      <w:pPr>
        <w:shd w:val="clear" w:color="auto" w:fill="FFFFFF"/>
        <w:spacing w:before="225" w:after="100" w:afterAutospacing="1" w:line="270" w:lineRule="atLeast"/>
        <w:rPr>
          <w:rFonts w:eastAsia="Times New Roman" w:cs="Arial"/>
          <w:color w:val="000000"/>
          <w:sz w:val="21"/>
          <w:szCs w:val="21"/>
        </w:rPr>
      </w:pPr>
      <w:r w:rsidRPr="00D45A4C">
        <w:rPr>
          <w:rFonts w:eastAsia="Times New Roman" w:cs="Arial"/>
          <w:color w:val="000000"/>
          <w:sz w:val="21"/>
          <w:szCs w:val="21"/>
        </w:rPr>
        <w:t>The comments to this entry are closed.</w:t>
      </w:r>
    </w:p>
    <w:p w:rsidR="00D45A4C" w:rsidRDefault="00D45A4C"/>
    <w:sectPr w:rsidR="00D45A4C"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4C"/>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31AD5"/>
    <w:rsid w:val="00D4296E"/>
    <w:rsid w:val="00D45A4C"/>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2A5"/>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D45A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5A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A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5A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5A4C"/>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D45A4C"/>
  </w:style>
  <w:style w:type="character" w:styleId="Emphasis">
    <w:name w:val="Emphasis"/>
    <w:basedOn w:val="DefaultParagraphFont"/>
    <w:uiPriority w:val="20"/>
    <w:qFormat/>
    <w:rsid w:val="00D45A4C"/>
    <w:rPr>
      <w:i/>
      <w:iCs/>
    </w:rPr>
  </w:style>
  <w:style w:type="paragraph" w:customStyle="1" w:styleId="posted">
    <w:name w:val="posted"/>
    <w:basedOn w:val="Normal"/>
    <w:rsid w:val="00D45A4C"/>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D45A4C"/>
    <w:rPr>
      <w:color w:val="0000FF"/>
      <w:u w:val="single"/>
    </w:rPr>
  </w:style>
  <w:style w:type="paragraph" w:styleId="BalloonText">
    <w:name w:val="Balloon Text"/>
    <w:basedOn w:val="Normal"/>
    <w:link w:val="BalloonTextChar"/>
    <w:uiPriority w:val="99"/>
    <w:semiHidden/>
    <w:unhideWhenUsed/>
    <w:rsid w:val="00D45A4C"/>
    <w:rPr>
      <w:rFonts w:ascii="Tahoma" w:hAnsi="Tahoma" w:cs="Tahoma"/>
      <w:sz w:val="16"/>
      <w:szCs w:val="16"/>
    </w:rPr>
  </w:style>
  <w:style w:type="character" w:customStyle="1" w:styleId="BalloonTextChar">
    <w:name w:val="Balloon Text Char"/>
    <w:basedOn w:val="DefaultParagraphFont"/>
    <w:link w:val="BalloonText"/>
    <w:uiPriority w:val="99"/>
    <w:semiHidden/>
    <w:rsid w:val="00D45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D45A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5A4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A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5A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5A4C"/>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D45A4C"/>
  </w:style>
  <w:style w:type="character" w:styleId="Emphasis">
    <w:name w:val="Emphasis"/>
    <w:basedOn w:val="DefaultParagraphFont"/>
    <w:uiPriority w:val="20"/>
    <w:qFormat/>
    <w:rsid w:val="00D45A4C"/>
    <w:rPr>
      <w:i/>
      <w:iCs/>
    </w:rPr>
  </w:style>
  <w:style w:type="paragraph" w:customStyle="1" w:styleId="posted">
    <w:name w:val="posted"/>
    <w:basedOn w:val="Normal"/>
    <w:rsid w:val="00D45A4C"/>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D45A4C"/>
    <w:rPr>
      <w:color w:val="0000FF"/>
      <w:u w:val="single"/>
    </w:rPr>
  </w:style>
  <w:style w:type="paragraph" w:styleId="BalloonText">
    <w:name w:val="Balloon Text"/>
    <w:basedOn w:val="Normal"/>
    <w:link w:val="BalloonTextChar"/>
    <w:uiPriority w:val="99"/>
    <w:semiHidden/>
    <w:unhideWhenUsed/>
    <w:rsid w:val="00D45A4C"/>
    <w:rPr>
      <w:rFonts w:ascii="Tahoma" w:hAnsi="Tahoma" w:cs="Tahoma"/>
      <w:sz w:val="16"/>
      <w:szCs w:val="16"/>
    </w:rPr>
  </w:style>
  <w:style w:type="character" w:customStyle="1" w:styleId="BalloonTextChar">
    <w:name w:val="Balloon Text Char"/>
    <w:basedOn w:val="DefaultParagraphFont"/>
    <w:link w:val="BalloonText"/>
    <w:uiPriority w:val="99"/>
    <w:semiHidden/>
    <w:rsid w:val="00D45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20713">
      <w:bodyDiv w:val="1"/>
      <w:marLeft w:val="0"/>
      <w:marRight w:val="0"/>
      <w:marTop w:val="0"/>
      <w:marBottom w:val="0"/>
      <w:divBdr>
        <w:top w:val="none" w:sz="0" w:space="0" w:color="auto"/>
        <w:left w:val="none" w:sz="0" w:space="0" w:color="auto"/>
        <w:bottom w:val="none" w:sz="0" w:space="0" w:color="auto"/>
        <w:right w:val="none" w:sz="0" w:space="0" w:color="auto"/>
      </w:divBdr>
      <w:divsChild>
        <w:div w:id="1431195859">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09/12/oral_roberts_1918-2009_remembrance_and_reflections.html&amp;t=Oral%20Roberts,%20remembrance%20and%20reflections"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09/12/oral_roberts_1918-2009_remembrance_and_reflections.html" TargetMode="External"/><Relationship Id="rId26" Type="http://schemas.openxmlformats.org/officeDocument/2006/relationships/hyperlink" Target="mailto:blogs@washingtonpost.com?subject=On%20Faith%20Panelists%20Blog%20%20|%20%20Farnaz1Mansouri1%20%20|%20%20Oral%20Roberts,%20remembrance%20and%20reflections%20%20|%20%204787061&amp;body=%0D%0D%0D%0D%0D================%0D?__mode=view%26_type=comment%26id=4787061%26blog_id=618"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09/12/oral_roberts_1918-2009_remembrance_and_reflections.html&amp;title=Oral%20Roberts,%20remembrance%20and%20reflections"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DavidPeterson1%20%20|%20%20Oral%20Roberts,%20remembrance%20and%20reflections%20%20|%20%204787357&amp;body=%0D%0D%0D%0D%0D================%0D?__mode=view%26_type=comment%26id=4787357%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09/12/oral_roberts_1918-2009_remembrance_and_reflections.html;&amp;title=Oral%20Roberts,%20remembrance%20and%20reflections%20-%20On%20Faith%20Panelists%20Blog;" TargetMode="External"/><Relationship Id="rId20" Type="http://schemas.openxmlformats.org/officeDocument/2006/relationships/hyperlink" Target="http://technorati.com/search/http:/onfaith.washingtonpost.com/onfaith/panelists/willis_e_elliott/2009/12/oral_roberts_1918-2009_remembrance_and_reflections.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09/12/oral_roberts_1918-2009_remembrance_and_reflections.html&amp;title=Oral%20Roberts,%20remembrance%20and%20reflections"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carpetmathew%20%20|%20%20Oral%20Roberts,%20remembrance%20and%20reflections%20%20|%20%204787946&amp;body=%0D%0D%0D%0D%0D================%0D?__mode=view%26_type=comment%26id=4787946%26blog_id=618" TargetMode="External"/><Relationship Id="rId5" Type="http://schemas.openxmlformats.org/officeDocument/2006/relationships/hyperlink" Target="http://onfaith.washingtonpost.com/onfaith/panelists/willis_e_elliott/2009/12/oral_roberts_1918-2009_remembrance_and_reflections.html" TargetMode="External"/><Relationship Id="rId15" Type="http://schemas.openxmlformats.org/officeDocument/2006/relationships/image" Target="media/image5.gif"/><Relationship Id="rId23" Type="http://schemas.openxmlformats.org/officeDocument/2006/relationships/hyperlink" Target="http://onfaith.washingtonpost.com/onfaith/panelists/ramdas_lamb/2009/12/gores_convenient_half-truth.html" TargetMode="External"/><Relationship Id="rId28" Type="http://schemas.openxmlformats.org/officeDocument/2006/relationships/fontTable" Target="fontTable.xml"/><Relationship Id="rId10" Type="http://schemas.openxmlformats.org/officeDocument/2006/relationships/hyperlink" Target="http://twitter.com/home?status=Oral%20Roberts,%20remembrance%20and%20reflections%20-%20http://onfaith.washingtonpost.com/onfaith/panelists/willis_e_elliott/2009/12/oral_roberts_1918-2009_remembrance_and_reflections.html"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09/12/oral_roberts_1918-2009_remembrance_and_reflections.html" TargetMode="External"/><Relationship Id="rId22" Type="http://schemas.openxmlformats.org/officeDocument/2006/relationships/hyperlink" Target="http://onfaith.washingtonpost.com/onfaith/panelists/r_albert_mohler_jr/2009/12/the_death_of_oral_roberts.html" TargetMode="External"/><Relationship Id="rId27" Type="http://schemas.openxmlformats.org/officeDocument/2006/relationships/hyperlink" Target="mailto:blogs@washingtonpost.com?subject=On%20Faith%20Panelists%20Blog%20%20|%20%20DanielintheLionsDen%20%20|%20%20Oral%20Roberts,%20remembrance%20and%20reflections%20%20|%20%204786983&amp;body=%0D%0D%0D%0D%0D================%0D?__mode=view%26_type=comment%26id=4786983%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7536</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3</cp:revision>
  <dcterms:created xsi:type="dcterms:W3CDTF">2013-05-30T02:17:00Z</dcterms:created>
  <dcterms:modified xsi:type="dcterms:W3CDTF">2013-05-30T02:19:00Z</dcterms:modified>
</cp:coreProperties>
</file>